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2" w:type="dxa"/>
        <w:tblLook w:val="01E0" w:firstRow="1" w:lastRow="1" w:firstColumn="1" w:lastColumn="1" w:noHBand="0" w:noVBand="0"/>
      </w:tblPr>
      <w:tblGrid>
        <w:gridCol w:w="3555"/>
        <w:gridCol w:w="5887"/>
      </w:tblGrid>
      <w:tr w:rsidR="005A6F0E" w:rsidRPr="00A172AC" w:rsidTr="005A6F0E">
        <w:trPr>
          <w:trHeight w:val="993"/>
        </w:trPr>
        <w:tc>
          <w:tcPr>
            <w:tcW w:w="3555" w:type="dxa"/>
          </w:tcPr>
          <w:p w:rsidR="005A6F0E" w:rsidRPr="00A172AC" w:rsidRDefault="005A6F0E" w:rsidP="005A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A172AC">
              <w:rPr>
                <w:rFonts w:ascii="Times New Roman" w:eastAsia="Times New Roman" w:hAnsi="Times New Roman" w:cs="Times New Roman"/>
                <w:sz w:val="26"/>
                <w:szCs w:val="26"/>
              </w:rPr>
              <w:t>UBND TỈNH HÀ TĨNH</w:t>
            </w:r>
          </w:p>
          <w:p w:rsidR="005A6F0E" w:rsidRPr="00A172AC" w:rsidRDefault="005A6F0E" w:rsidP="005A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72A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65408" behindDoc="0" locked="0" layoutInCell="1" allowOverlap="1" wp14:anchorId="7E2D63E4" wp14:editId="2E5E2CD2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203199</wp:posOffset>
                      </wp:positionV>
                      <wp:extent cx="444500" cy="0"/>
                      <wp:effectExtent l="0" t="0" r="1270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E341DCC" id="Line 5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.75pt,16pt" to="98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8c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8z6c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"/>
                  </w:pict>
                </mc:Fallback>
              </mc:AlternateContent>
            </w:r>
            <w:r w:rsidRPr="00A1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SỞ Y TẾ</w:t>
            </w:r>
          </w:p>
          <w:p w:rsidR="005A6F0E" w:rsidRPr="00A172AC" w:rsidRDefault="005A6F0E" w:rsidP="005A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:rsidR="005A6F0E" w:rsidRPr="00A172AC" w:rsidRDefault="005A6F0E" w:rsidP="005A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A6F0E" w:rsidRPr="00A172AC" w:rsidRDefault="005A6F0E" w:rsidP="005A6F0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A172A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64384" behindDoc="0" locked="0" layoutInCell="1" allowOverlap="1" wp14:anchorId="6DEA4C07" wp14:editId="50739D48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212089</wp:posOffset>
                      </wp:positionV>
                      <wp:extent cx="1828800" cy="0"/>
                      <wp:effectExtent l="0" t="0" r="0" b="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3B1930" id="Line 4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8.85pt,16.7pt" to="212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aq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"/>
                  </w:pict>
                </mc:Fallback>
              </mc:AlternateContent>
            </w:r>
            <w:r w:rsidRPr="00A172A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:rsidR="005A6F0E" w:rsidRPr="00A172AC" w:rsidRDefault="005A6F0E" w:rsidP="005A6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5A6F0E" w:rsidRPr="00A172AC" w:rsidRDefault="005A6F0E" w:rsidP="005A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2AC">
        <w:rPr>
          <w:rFonts w:ascii="Times New Roman" w:eastAsia="Times New Roman" w:hAnsi="Times New Roman" w:cs="Times New Roman"/>
          <w:b/>
          <w:sz w:val="28"/>
          <w:szCs w:val="28"/>
        </w:rPr>
        <w:t>DANH MỤC CHUYÊN MÔN KỸ THUẬT</w:t>
      </w:r>
    </w:p>
    <w:p w:rsidR="00C612C2" w:rsidRDefault="005A6F0E" w:rsidP="00BA27E1">
      <w:pPr>
        <w:spacing w:after="0" w:line="240" w:lineRule="auto"/>
        <w:jc w:val="center"/>
        <w:rPr>
          <w:rFonts w:ascii="Times New Roman" w:eastAsia="Times New Roman" w:hAnsi="Times New Roman" w:cs="Times New Roman (Body CS)"/>
          <w:b/>
          <w:spacing w:val="-10"/>
          <w:sz w:val="28"/>
          <w:szCs w:val="28"/>
        </w:rPr>
      </w:pPr>
      <w:r w:rsidRPr="00BA27E1">
        <w:rPr>
          <w:rFonts w:ascii="Times New Roman" w:eastAsia="Times New Roman" w:hAnsi="Times New Roman" w:cs="Times New Roman (Body CS)"/>
          <w:b/>
          <w:spacing w:val="-10"/>
          <w:sz w:val="28"/>
          <w:szCs w:val="28"/>
        </w:rPr>
        <w:t>Khám bệnh. chữa bệnh đ</w:t>
      </w:r>
      <w:r w:rsidRPr="00BA27E1">
        <w:rPr>
          <w:rFonts w:ascii="Times New Roman" w:eastAsia="Times New Roman" w:hAnsi="Times New Roman" w:cs="Times New Roman (Body CS)"/>
          <w:b/>
          <w:spacing w:val="-10"/>
          <w:sz w:val="28"/>
          <w:szCs w:val="28"/>
        </w:rPr>
        <w:softHyphen/>
        <w:t>ược thực hiện tại Trung tâm Y tế huyện Vũ Quang</w:t>
      </w:r>
      <w:r w:rsidR="00BA27E1" w:rsidRPr="00BA27E1">
        <w:rPr>
          <w:rFonts w:ascii="Times New Roman" w:eastAsia="Times New Roman" w:hAnsi="Times New Roman" w:cs="Times New Roman (Body CS)"/>
          <w:b/>
          <w:spacing w:val="-10"/>
          <w:sz w:val="28"/>
          <w:szCs w:val="28"/>
        </w:rPr>
        <w:t xml:space="preserve"> </w:t>
      </w:r>
    </w:p>
    <w:p w:rsidR="00BA27E1" w:rsidRDefault="00BA27E1" w:rsidP="00BA27E1">
      <w:pPr>
        <w:spacing w:after="0" w:line="240" w:lineRule="auto"/>
        <w:jc w:val="center"/>
        <w:rPr>
          <w:rFonts w:ascii="Times New Roman" w:eastAsia="Times New Roman" w:hAnsi="Times New Roman" w:cs="Times New Roman (Body CS)"/>
          <w:b/>
          <w:spacing w:val="-10"/>
          <w:sz w:val="28"/>
          <w:szCs w:val="28"/>
        </w:rPr>
      </w:pPr>
      <w:r w:rsidRPr="00BA27E1">
        <w:rPr>
          <w:rFonts w:ascii="Times New Roman" w:eastAsia="Times New Roman" w:hAnsi="Times New Roman" w:cs="Times New Roman (Body CS)"/>
          <w:b/>
          <w:spacing w:val="-10"/>
          <w:sz w:val="28"/>
          <w:szCs w:val="28"/>
        </w:rPr>
        <w:t>(Cơ sở 2)</w:t>
      </w:r>
    </w:p>
    <w:p w:rsidR="005A6F0E" w:rsidRPr="00A172AC" w:rsidRDefault="005A6F0E" w:rsidP="005A6F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72AC">
        <w:rPr>
          <w:rFonts w:ascii="Times New Roman" w:eastAsia="Times New Roman" w:hAnsi="Times New Roman" w:cs="Times New Roman"/>
          <w:i/>
          <w:sz w:val="28"/>
          <w:szCs w:val="28"/>
        </w:rPr>
        <w:t xml:space="preserve">(Ban hành theo </w:t>
      </w:r>
      <w:r w:rsidR="00BA27E1">
        <w:rPr>
          <w:rFonts w:ascii="Times New Roman" w:eastAsia="Times New Roman" w:hAnsi="Times New Roman" w:cs="Times New Roman"/>
          <w:i/>
          <w:sz w:val="28"/>
          <w:szCs w:val="28"/>
        </w:rPr>
        <w:t>Giấy phép hoạt động số 233/HT-GPHĐ cấp</w:t>
      </w:r>
      <w:r w:rsidRPr="00A172AC">
        <w:rPr>
          <w:rFonts w:ascii="Times New Roman" w:eastAsia="Times New Roman" w:hAnsi="Times New Roman" w:cs="Times New Roman"/>
          <w:i/>
          <w:sz w:val="28"/>
          <w:szCs w:val="28"/>
        </w:rPr>
        <w:t xml:space="preserve"> ngày </w:t>
      </w:r>
      <w:r w:rsidR="00BA27E1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4504E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172AC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BA27E1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A172AC">
        <w:rPr>
          <w:rFonts w:ascii="Times New Roman" w:eastAsia="Times New Roman" w:hAnsi="Times New Roman" w:cs="Times New Roman"/>
          <w:i/>
          <w:sz w:val="28"/>
          <w:szCs w:val="28"/>
        </w:rPr>
        <w:t>/2020 của</w:t>
      </w:r>
    </w:p>
    <w:p w:rsidR="005A6F0E" w:rsidRPr="00A172AC" w:rsidRDefault="005A6F0E" w:rsidP="005A6F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72AC">
        <w:rPr>
          <w:rFonts w:ascii="Times New Roman" w:eastAsia="Times New Roman" w:hAnsi="Times New Roman" w:cs="Times New Roman"/>
          <w:i/>
          <w:sz w:val="28"/>
          <w:szCs w:val="28"/>
        </w:rPr>
        <w:t xml:space="preserve"> Giám đốc Sở Y tế Hà Tĩnh)</w:t>
      </w:r>
    </w:p>
    <w:p w:rsidR="005A6F0E" w:rsidRPr="00A172AC" w:rsidRDefault="005A6F0E" w:rsidP="005A6F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172AC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7E65ACFE" wp14:editId="1DAA8450">
                <wp:simplePos x="0" y="0"/>
                <wp:positionH relativeFrom="column">
                  <wp:posOffset>2179320</wp:posOffset>
                </wp:positionH>
                <wp:positionV relativeFrom="paragraph">
                  <wp:posOffset>17780</wp:posOffset>
                </wp:positionV>
                <wp:extent cx="18288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168571" id="Straight Connector 7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1.6pt,1.4pt" to="315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7d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fZfDKfp9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"/>
            </w:pict>
          </mc:Fallback>
        </mc:AlternateContent>
      </w:r>
    </w:p>
    <w:p w:rsidR="005A6F0E" w:rsidRPr="00A172AC" w:rsidRDefault="005A6F0E" w:rsidP="005A6F0E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A172A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Tên </w:t>
      </w:r>
      <w:r w:rsidRPr="00A172AC">
        <w:rPr>
          <w:rFonts w:ascii="Times New Roman" w:eastAsia="Calibri" w:hAnsi="Times New Roman" w:cs="Times New Roman"/>
          <w:sz w:val="28"/>
          <w:szCs w:val="28"/>
        </w:rPr>
        <w:t>cơ sở y tế</w:t>
      </w:r>
      <w:r w:rsidRPr="00A172A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Trung tâm Y tế huyện Vũ Quang</w:t>
      </w:r>
      <w:r w:rsidR="00BA27E1">
        <w:rPr>
          <w:rFonts w:ascii="Times New Roman" w:eastAsia="Times New Roman" w:hAnsi="Times New Roman" w:cs="Times New Roman"/>
          <w:b/>
          <w:sz w:val="28"/>
          <w:szCs w:val="28"/>
        </w:rPr>
        <w:t xml:space="preserve"> (Cơ sở 2)</w:t>
      </w:r>
      <w:r w:rsidRPr="00A172AC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5A6F0E" w:rsidRPr="00A172AC" w:rsidRDefault="005A6F0E" w:rsidP="005A6F0E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A172A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Địa chỉ: </w:t>
      </w:r>
      <w:r w:rsidR="00BA27E1">
        <w:rPr>
          <w:rFonts w:ascii="Times New Roman" w:eastAsia="Times New Roman" w:hAnsi="Times New Roman" w:cs="Times New Roman"/>
          <w:sz w:val="28"/>
          <w:szCs w:val="28"/>
          <w:lang w:eastAsia="vi-VN"/>
        </w:rPr>
        <w:t>thôn Vĩnh Hội, xã Đức Lĩnh</w:t>
      </w:r>
      <w:r w:rsidRPr="00A172A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huyện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Vũ Quang</w:t>
      </w:r>
      <w:r w:rsidRPr="00A172A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,</w:t>
      </w:r>
      <w:r w:rsidRPr="00A172A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tỉnh </w:t>
      </w:r>
      <w:r w:rsidRPr="00A172A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Hà Tĩnh.</w:t>
      </w:r>
    </w:p>
    <w:p w:rsidR="005A6F0E" w:rsidRPr="00A172AC" w:rsidRDefault="005A6F0E" w:rsidP="005A6F0E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A172A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Số Giấy phép hoạt động: 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2</w:t>
      </w:r>
      <w:r w:rsidR="00BA27E1">
        <w:rPr>
          <w:rFonts w:ascii="Times New Roman" w:eastAsia="Times New Roman" w:hAnsi="Times New Roman" w:cs="Times New Roman"/>
          <w:sz w:val="28"/>
          <w:szCs w:val="28"/>
          <w:lang w:eastAsia="vi-VN"/>
        </w:rPr>
        <w:t>33</w:t>
      </w:r>
      <w:r w:rsidR="00BA27E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/HT- GPHĐ, ngày cấp </w:t>
      </w:r>
      <w:r w:rsidR="00BA27E1">
        <w:rPr>
          <w:rFonts w:ascii="Times New Roman" w:eastAsia="Times New Roman" w:hAnsi="Times New Roman" w:cs="Times New Roman"/>
          <w:sz w:val="28"/>
          <w:szCs w:val="28"/>
          <w:lang w:eastAsia="vi-VN"/>
        </w:rPr>
        <w:t>20</w:t>
      </w:r>
      <w:r w:rsidRPr="00A172A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/</w:t>
      </w:r>
      <w:r w:rsidR="00BA27E1">
        <w:rPr>
          <w:rFonts w:ascii="Times New Roman" w:eastAsia="Times New Roman" w:hAnsi="Times New Roman" w:cs="Times New Roman"/>
          <w:sz w:val="28"/>
          <w:szCs w:val="28"/>
          <w:lang w:eastAsia="vi-VN"/>
        </w:rPr>
        <w:t>10</w:t>
      </w:r>
      <w:r w:rsidRPr="00A172A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/2020.</w:t>
      </w:r>
    </w:p>
    <w:p w:rsidR="005A6F0E" w:rsidRPr="00A172AC" w:rsidRDefault="005A6F0E" w:rsidP="005A6F0E">
      <w:pPr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172A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Người phụ trách chuyên môn: </w:t>
      </w:r>
      <w:r w:rsidR="00BA27E1">
        <w:rPr>
          <w:rFonts w:ascii="Times New Roman" w:eastAsia="Calibri" w:hAnsi="Times New Roman" w:cs="Times New Roman"/>
          <w:b/>
          <w:sz w:val="28"/>
          <w:szCs w:val="28"/>
          <w:lang w:val="vi-VN"/>
        </w:rPr>
        <w:t>Hồ Bá Dũng</w:t>
      </w:r>
    </w:p>
    <w:p w:rsidR="005A6F0E" w:rsidRPr="00A172AC" w:rsidRDefault="005A6F0E" w:rsidP="005A6F0E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172A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Số chứng chỉ hành nghề: 00</w:t>
      </w:r>
      <w:r w:rsidR="00BA27E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2194</w:t>
      </w:r>
      <w:r w:rsidR="00BA27E1">
        <w:rPr>
          <w:rFonts w:ascii="Times New Roman" w:eastAsia="Times New Roman" w:hAnsi="Times New Roman" w:cs="Times New Roman"/>
          <w:sz w:val="28"/>
          <w:szCs w:val="28"/>
          <w:lang w:val="vi-VN"/>
        </w:rPr>
        <w:t>/HT - CCHN   Ngày cấp: 28/02/2018</w:t>
      </w:r>
      <w:r w:rsidRPr="00A172AC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5A6F0E" w:rsidRPr="00BA27E1" w:rsidRDefault="005A6F0E" w:rsidP="00BA27E1">
      <w:pPr>
        <w:pStyle w:val="ListParagraph"/>
        <w:numPr>
          <w:ilvl w:val="0"/>
          <w:numId w:val="3"/>
        </w:numPr>
        <w:spacing w:after="0" w:line="33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BA27E1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Mã cơ sở khám bệnh. chữa bệnh</w:t>
      </w:r>
      <w:r w:rsidRPr="00BA27E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: </w:t>
      </w:r>
      <w:r w:rsidR="00BA27E1" w:rsidRPr="00BA27E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42328</w:t>
      </w:r>
    </w:p>
    <w:p w:rsidR="00BA27E1" w:rsidRPr="00BA27E1" w:rsidRDefault="00BA27E1" w:rsidP="00BA27E1">
      <w:pPr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2. </w:t>
      </w:r>
      <w:r w:rsidRPr="00BA27E1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Hình thức tổ chức: </w:t>
      </w:r>
      <w:r w:rsidRPr="00BA27E1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Phòng khám đa khoa</w:t>
      </w:r>
    </w:p>
    <w:p w:rsidR="005A6F0E" w:rsidRPr="00A172AC" w:rsidRDefault="00BA27E1" w:rsidP="005A6F0E">
      <w:pPr>
        <w:shd w:val="clear" w:color="auto" w:fill="FFFFFF"/>
        <w:spacing w:after="0" w:line="33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5A6F0E" w:rsidRPr="00A172A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="005A6F0E" w:rsidRPr="00A172A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Phạm vi hoạt động: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6F0E" w:rsidRPr="00A172AC">
        <w:rPr>
          <w:rFonts w:ascii="Times New Roman" w:eastAsia="Calibri" w:hAnsi="Times New Roman" w:cs="Times New Roman"/>
          <w:sz w:val="28"/>
          <w:szCs w:val="28"/>
          <w:lang w:val="vi-VN"/>
        </w:rPr>
        <w:t>Thực hiện khám bệnh, chữa bệnh đa khoa.</w:t>
      </w:r>
    </w:p>
    <w:p w:rsidR="005A6F0E" w:rsidRPr="00A172AC" w:rsidRDefault="005A6F0E" w:rsidP="005A6F0E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172AC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BA27E1" w:rsidRPr="00BA27E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A27E1">
        <w:rPr>
          <w:rFonts w:ascii="Times New Roman" w:eastAsia="Calibri" w:hAnsi="Times New Roman" w:cs="Times New Roman"/>
          <w:b/>
          <w:sz w:val="28"/>
          <w:szCs w:val="28"/>
          <w:lang w:val="vi-VN"/>
        </w:rPr>
        <w:t>. Danh</w:t>
      </w:r>
      <w:r w:rsidRPr="00A172A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mục kỹ thuật thực hiện tạ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i Trung tâm 4</w:t>
      </w:r>
      <w:r w:rsidR="00BA27E1">
        <w:rPr>
          <w:rFonts w:ascii="Times New Roman" w:eastAsia="Calibri" w:hAnsi="Times New Roman" w:cs="Times New Roman"/>
          <w:b/>
          <w:sz w:val="28"/>
          <w:szCs w:val="28"/>
        </w:rPr>
        <w:t>39</w:t>
      </w:r>
      <w:r w:rsidRPr="00A172A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Pr="00A172A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danh mục</w:t>
      </w:r>
      <w:r w:rsidR="00BA27E1">
        <w:rPr>
          <w:rFonts w:ascii="Times New Roman" w:eastAsia="Times New Roman" w:hAnsi="Times New Roman" w:cs="Times New Roman"/>
          <w:b/>
          <w:sz w:val="28"/>
          <w:szCs w:val="28"/>
        </w:rPr>
        <w:t>, bao gồm</w:t>
      </w:r>
      <w:r w:rsidRPr="00A172AC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:rsidR="004040D7" w:rsidRPr="00502900" w:rsidRDefault="004040D7" w:rsidP="00502900">
      <w:pPr>
        <w:spacing w:before="120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C65BAC" w:rsidRPr="001A3855" w:rsidRDefault="00C65BAC" w:rsidP="00C65BAC">
      <w:pPr>
        <w:spacing w:after="0" w:line="336" w:lineRule="auto"/>
        <w:ind w:left="720"/>
        <w:rPr>
          <w:rFonts w:ascii="Times New Roman" w:eastAsia="Times New Roman" w:hAnsi="Times New Roman" w:cs="Times New Roman"/>
          <w:sz w:val="4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940"/>
        <w:gridCol w:w="6212"/>
        <w:gridCol w:w="850"/>
        <w:gridCol w:w="851"/>
      </w:tblGrid>
      <w:tr w:rsidR="001A3855" w:rsidRPr="001A3855" w:rsidTr="00D14A9A">
        <w:trPr>
          <w:trHeight w:val="630"/>
        </w:trPr>
        <w:tc>
          <w:tcPr>
            <w:tcW w:w="660" w:type="dxa"/>
            <w:shd w:val="clear" w:color="000000" w:fill="FFFFFF"/>
            <w:noWrap/>
            <w:vAlign w:val="center"/>
          </w:tcPr>
          <w:p w:rsidR="001805ED" w:rsidRPr="00771A4F" w:rsidRDefault="00771A4F" w:rsidP="00771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 số</w:t>
            </w:r>
          </w:p>
        </w:tc>
        <w:tc>
          <w:tcPr>
            <w:tcW w:w="6212" w:type="dxa"/>
            <w:shd w:val="clear" w:color="000000" w:fill="FFFFFF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kỹ thuật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Phân tuyến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Phân loại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385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HỒI SỨC CẤP CỨU VÀ CHỐNG ĐỘC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Theo dõi huyết áp liên tục không xâm nhập tại giường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Ghi điện tim cấp cứu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Theo dõi điện tim cấp cứu tại giường liên tục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catheter tĩnh mạch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đường truyền vào xương (qua đường xương)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Theo dõi SPO2 liên tục tại giường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Hồi phục nhịp xoang cho người bệnh loạn nhịp bằng thuốc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dò màng ngoài tim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Dùng thuốc chống đông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Hồi sức chống sốc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Cầm chảy máu ở lỗ mũi sau bằng ống thông có bóng chèn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canuyn mũi hầu, miệng hầu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Hút đờm qua ống nội khí quản/canuyn mở khí quản bằng ống thông một lần ở người bệnh không thở máy (một lần hút)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Hút đờm qua ống nội khí quản/canuyn mở khí quản bằng ống thông kín (có thở máy) (một lần hút)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qua gọng kính (£ 8 giờ)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qua mặt nạ không có túi (£ 8 giờ)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ô xy qua mặt nạ có túi có hít lại (túi không có van) (£ 8 giờ)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qua mặt nạ có túi không hít lại (túi có van) (£ 8 giờ)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qua ống chữ T (T-tube) (£ 8 giờ)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dài hạn điều trị suy hô hấp mạn tính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qua mặt nạ venturi (£ 8 giờ)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Thủ thuật Heimlich (lấy dị vật đường thở) cho người lớn và trẻ em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Bóp bóng Ambu qua mặt nạ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nội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mặt nạ thanh quản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khí quản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khí quản qua màng nhẫn giáp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khí quản qua da một thì cấp cứu ngạt thở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ống nội khí quản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lỗ mở khí quản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ống nội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Rút ống nội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Rút canuyn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canuyn mở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Vận động trị liệu hô hấp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Khí dung thuốc cấp cứu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canuyn mở khí quản 02 nòng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màng phổi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 dịch - khí màng phổi bằng kim hay catheter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màng phổi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màng phổi tối thiểu bằng troca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1.157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lồng ngực do chấn thương gãy xương sườn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1.158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Cấp cứu ngừng tuần hoàn hô hấp cơ bản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1.159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Cấp cứu ngừng tuần hoàn hô hấp nâng cao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1.160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dẫn lưu bàng quang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1.161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 nước tiểu trên xương mu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1.162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dẫn lưu bàng quang trên khớp vệ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1.163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thông bàng quang trên xương mu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1.164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Thông bàng quang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1.166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Vận động trị liệu bàng quang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1.213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co giật liên tục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1.214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giãn cơ trong cấp cứu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1.215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Gây nôn cho người bệnh ngộ độc qua đường tiêu hóa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1.216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dạ dày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1.218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Rửa dạ dày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Thụt tháo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Thụt giữ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hậu môn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Cho ăn qua ống thông dạ dày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Nuôi dưỡng người bệnh qua ống thông dạ dày bằng bơm tay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Nuôi dưỡng người bệnh qua ống thông hỗng tràng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Nuôi dưỡng người bệnh qua lỗ mở dạ dày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1.229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Nuôi dưỡng người bệnh bằng đường truyền tĩnh mạch ngoại biên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1.230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Nuôi dưỡng người bệnh bằng đường truyền tĩnh mạch trung tâm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1.239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ổ bụng tại giường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1.240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dò ổ bụng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1.241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Dẫn lưu dịch ổ bụng cấp cứu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1.244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dẫn lưu ổ áp xe dưới siêu âm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1.245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Cân người bệnh tại giường bằng cân treo hay cân điện tử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1.246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Đo lượng nước tiểu 24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1.249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Giải stress cho người bệnh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1.250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Kiểm soát đau trong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1.251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máu tĩnh mạch, tiêm thuốc tĩnh mạch (một lần chọc kim qua da)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1.252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thuốc, dịch tĩnh mạch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1.253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máu tĩnh mạch bẹn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1.254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máu và các chế phẩm máu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1.258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Kiểm soát tăng đường huyết chỉ huy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1.259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Rửa mắt tẩy độc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mắt ở người bệnh hôn mê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Vệ sinh răng miệng đặc biệt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Gội đầu cho người bệnh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Gội đầu tẩy độc cho người bệnh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Tắm cho người bệnh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Tắm tẩy độc cho người bệnh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Xoa bóp phòng chống loét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cho các vết thương hoại tử rộng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Phục hồi chức năng vận động, nói, nuốt cho người bệnh cấp cứu £ 8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1.269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Băng ép bất động sơ cứu rắn cắn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Ga rô hoặc băng ép cầm máu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Dùng thuốc kháng độc điều trị giải độc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than hoạt đa liểu cấp cứu ngộ độc ≤ 8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giải độc ngộ độc rượu cấp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Băng bó vết thương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tạm thời người bệnh gãy xương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cột sống cổ bằng nẹp cứng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Vận chuyển người bệnh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1.279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Vận chuyển người bệnh chấn thương cột sống thắt lưng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1.281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đường máu mao mạch tại giường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1.282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máu động mạch quay làm xét nghiệm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1.283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máu các động mạch khác xét nghiệm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1.284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nhóm máu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1.303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cấp cứu tại giường bệnh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1.334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ống thông bàng quang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1.357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tháo dịch ổ bụng dưới hướng dẫn của siêu âm trong khoa hồi sức cấp cứu</w:t>
            </w:r>
          </w:p>
          <w:p w:rsidR="004040D7" w:rsidRPr="001A3855" w:rsidRDefault="004040D7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1.362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Cấp cứu ngừng tuần hoàn cho bệnh nhân ngộ độc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1.364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thải độc bằng phương pháp tăng cường bài niệu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ngộ độc cấp ma túy nhóm opi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1.367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Tư vấn cho bệnh nhân ngộ độc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1.369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định tính một chỉ tiêu ma túy trong nước tiểu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1.370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sàng lọc và định tính 5 loại ma túy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1.380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thuốc giải độc trong ngộ độc cấp (chưa kể tiền thuốc)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1.381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Giải độc ngộ độc rượu methanol và ethylene glycol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NỘI KHOA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Bóp bóng Ambu qua mặt nạ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lỗ mở khí quản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dò dịch màng phổi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tháo dịch màng phổi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 khí màng phổi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ho có điều khiển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tập thở cơ hoành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ho khạc đờm bằng khí dung nước muối ưu trương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vỗ rung dẫn lưu tư thế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Khí dung thuốc giãn phế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máu động mạch quay làm xét nghiệm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Rút ống dẫn lưu màng phổi, ống dẫn lưu ổ áp xe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màng phổi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canuyn mở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Vận động trị liệu hô hấp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dò màng ngoài tim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Điện tim thường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2.97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Hồi phục nhịp xoang cho người bệnh loạn nhịp bằng thuốc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2.111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Nghiệm pháp Atropin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2.128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mắt ở người bệnh liệt VII ngoại biên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2.129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dò dịch não tuỷ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2.149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Gội đầu cho người bệnh trong các bệnh thần kinh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2.150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Hút đờm hầu họng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2.151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máu tĩnh mạch bẹn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2.163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các vết loét hoại tử rộng sau TBMMN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2.165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Vệ sinh răng miệng bệnh nhân thần kinh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Xoa bóp phòng chống loét trong các bệnh thần kinh (một ngày)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2.177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 nước tiểu trên xương mu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2.188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sonde bàng quang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2.195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Đo lượng nước tiểu 24 giờ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2.241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Cho ăn qua ống mở thông dạ dày hoặc hỗng tràng (một lần)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2.242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dò dịch ổ bụng xét nghiệm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2.243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tháo dịch ổ bụng điều trị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2.244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dạ dày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2.247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hậu môn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2.313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Rửa dạ dày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2.314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ổ bụng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2.336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nhanh tìm hồng cầu ẩn trong phân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2.337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Thụt thuốc qua đường hậu môn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2.338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Thụt tháo chuẩn bị sạch đại tràng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2.339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Thụt tháo phân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493444" w:rsidRPr="00493444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493444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493444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44">
              <w:rPr>
                <w:rFonts w:ascii="Times New Roman" w:eastAsia="Times New Roman" w:hAnsi="Times New Roman" w:cs="Times New Roman"/>
                <w:sz w:val="24"/>
                <w:szCs w:val="24"/>
              </w:rPr>
              <w:t>2.361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493444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44">
              <w:rPr>
                <w:rFonts w:ascii="Times New Roman" w:eastAsia="Times New Roman" w:hAnsi="Times New Roman" w:cs="Times New Roman"/>
                <w:sz w:val="24"/>
                <w:szCs w:val="24"/>
              </w:rPr>
              <w:t>Hút nang bao hoạt dịch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493444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4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493444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444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2.363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Hút ổ viêm/ áp xe phần mềm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2.373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khớp (một vị trí)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2.374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phần mềm (một vị trí)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2.508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vết loét do vỡ hạt tophy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2.628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Theo dõi và chăm sóc người bệnh sốc phản vệ 72 giờ đầu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dẫn người bệnh sử dụng bình hít định liều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dẫn người bệnh sử dụng bình xịt định liều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Tập ho có hiệu quả cho người bệnh Hen phế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Tập ho có hiệu quả cho người bệnh Luput ban đỏ hệ thống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Tập ho có hiệu quả cho người bệnh Xơ cứng bì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Vỗ rung cho người bệnh Hen phế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Vỗ rung cho người bệnh Lupus ban đỏ hệ thống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Vỗ rung cho người bệnh Xơ cứng bì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2.649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Tập vận động cho người bệnh Xơ cứng bì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2.650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Xoa bóp cho người bệnh Xơ cứng bì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2.651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Xoa bóp và nhiệt trị liệu cho người bệnh Lupus ban đỏ hệ thống có hội chứng Raynaud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2.652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Xoa bóp và nhiệt trị liệu cho người bệnh Xơ cứng bì có hội chứng Raynaud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NHI KHOA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tim cấp cứu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Ghi điện tim cấp cứu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3.51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Ép tim ngoài lồng ngực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màng phổi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Hút đờm khí phế quản ở người bệnh sau đặt nội khí quản, mở khí quản, thở máy.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nội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3.79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hút/dẫn lưu dịch màng phổi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Hút đờm qua ống nội khí quản bằng catheter một lần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3.92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Hút đờm qua ống nội khí quản bằng catheter kín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Vận động trị liệu hô hấp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mặt nạ thanh quản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khí quản một thì cấp cứu ngạt thở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khí quản qua da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Rút catheter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canuyn mở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lỗ mở khí quản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màng giáp nhẫn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Thổi ngạt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Bóp bóng Ambu qua mặt nạ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Thủ thuật Heimlich (lấy dị vật đường thở)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gọng kính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3.109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lưu lượng cao qua mặt nạ không túi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3.110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qua mặt nạ có túi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3.111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Thở oxy qua ống chữ T (T-tube)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3.112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lồng ngực do chấn thương gãy xương sườn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3.113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Cấp cứu ngừng tuần hoàn hô hấp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TDB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3.125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 nước tiểu trên xương mu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3061EA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3061EA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3061EA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EA">
              <w:rPr>
                <w:rFonts w:ascii="Times New Roman" w:eastAsia="Times New Roman" w:hAnsi="Times New Roman" w:cs="Times New Roman"/>
                <w:sz w:val="24"/>
                <w:szCs w:val="24"/>
              </w:rPr>
              <w:t>3.132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3061EA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EA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dẫn lưu bàng quang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3061EA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3061EA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1EA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3.133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Thông tiểu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3.134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Hồi sức chống sốc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3.167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ống thông dạ dày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3.168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Rửa dạ dày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3.171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ổ bụng tại giường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3.178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sonde hậu môn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3.179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Thụt tháo phân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3.180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Nuôi dưỡng người bệnh bằng đường truyền tĩnh mạch ngoại biên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3.181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Nuôi dưỡng người bệnh qua Catheter thực quản dạ dày băng bơm tay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3.187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Kiểm soát đau trong cấp cứu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3.188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đen trắng tại giường bệnh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đường máu mao mạch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cho các vết thương hoại tử rộng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máu và các chế phẩm máu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Tắm cho người bệnh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Tắm tẩy độc cho người bệnh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Gội đầu cho người bệnh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Gội đầu tẩy độc cho người bệnh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Vệ sinh răng miệng đặc biệt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3.199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Xoa bóp phòng chống loét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cột sống cổ bằng nẹp cứng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tạm thời người bệnh gãy xương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Băng bó vết thương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Cầm máu (vết thương chảy máu)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Vận chuyển người bệnh an toàn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nhóm máu tại giường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mắt ở người bệnh hôn mê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máu tĩnh mạch bẹn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Tiêm truyền thuốc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3.257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người bệnh kích động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3.258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hội chứng an thần kinh ác tính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3.259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người bệnh không ăn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3.260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ngộ độc thuốc hướng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3.264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Tư vấn tâm lí cho người bệnh và gia đình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3.265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hỗ trợ cắt cơn cai các chất dạng thuốc phiện bằng các thuốc hướng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Liệu pháp giải thích hợp lý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3.268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Cấp cứu người bệnh tự sát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3.269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dị ứng thuốc hướng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3.270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nhanh phát hiện chất opiats trong nước tiểu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3.1514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Bộc lộ tĩnh mạch ngoại vi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3.1515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Ngâm rửa vết bỏng bằng nước mát sạch, băng ép, trong sơ cứu, cấp cứu tổn thương bỏng kỳ đầu.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3.1516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điều trị vết thương mãn tính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3.1517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Ngâm rửa điều trị vết thương mãn tính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3.2077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Sơ cứu vết thương phần mềm vùng hàm mặt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3.2115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Khâu vành tai rách sau chấn thương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3.2117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dị vật tai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3.2118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 dịch tụ huyết vành tai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3.2119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Chích nhọt ống tai ngoài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3.2125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dáy tai (nút biểu bì)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3.2189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Sơ cứu bỏng kỳ đầu đường hô hấp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3.2190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dị vật họng miệng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3.2191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Khí dung mũi họng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3.2245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Khâu vết thương phần mềm vùng đầu cổ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3.2354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dịch màng bụng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3.2356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Chọc hút áp xe thành bụng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3.2357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Thụt tháo phân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3.2358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sonde hậu môn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3.2382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lẩy da (Prick test) với các loại thuốc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3.2383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nội bì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3.2384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áp (Patch test) với các loại thuốc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3.2386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bệnh phẩm trực tràng để chẩn đoán các bệnh nhiễm trùng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3.2387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Tiêm trong da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3.2388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Tiêm dưới da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3.2389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Tiêm bắp thịt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3.2390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Tiêm tĩnh mạch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3.2391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tĩnh mạch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3.3082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Rạch da đầu rộng trong máu tụ dưới da đầu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3.3083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Cắt lọc, khâu vết thương rách da đầu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3.3265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gãy xương sườn bằng băng dính to bản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3.3825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Khâu vết thương phần mềm dài trên 10 cm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3.3826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băng, cắt chỉ vết mổ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3.3827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Khâu vết thương phần mềm dài dưới 10 cm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3.3898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Chích rạch áp xe lớn, dẫn lưu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3.3911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băng, cắt chỉ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3.4191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Theo dõi tim thai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3.4198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dưới da với thuốc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3.4199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dưới da với vacxin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3.4246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Tháo bột các loại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3.4254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cặn dư phân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TÂM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6.62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trạng thái kích động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6.64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trạng thái không ăn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trạng thái bồn chồn bất an do thuốc hướng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6.68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Cấp cứu tự sát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6.69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hạ huyết áp tư thế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6.70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ngộ độc thuốc hướng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6.71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dị ứng thuốc hướng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6.72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trạng thái sảng rượu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6.73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nhanh phát hiện chất opiats trong nước tiểu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6.74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Test nhanh phát hiện chất gây nghiện trong nước tiểu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6.77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nghiện các chất dạng thuốc phiện bằng các thuốc hướng thần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6.83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nghiện rượu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NỘI TIẾT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7.234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Cắt móng chân, chăm sóc móng trên người bệnh đái tháo đường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7.239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dẫn kỹ thuật tiêm Insulin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7.240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dẫn tự chăm sóc bàn chân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7.241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Tư vấn chế độ dinh dưỡng và tập luyện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BỎNG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11.79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Sơ cứu, cấp cứu tổn thương bỏng nhiệt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lí tại chỗ kì đầu tổn thương bỏng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Sơ cấp cứu bỏng do vôi tôi nóng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Sơ cấp cứu bỏng acid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Sơ cấp cứu bỏng do dòng điện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Chẩn đoán và điều trị sốc bỏng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Chẩn đoán và cấp cứu bỏng đường hô hấp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Chẩn đoán và cấp cứu bỏng đường tiêu hóa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11.87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Mở khí quản cấp cứu qua tổn thương bỏng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PHỤ SẢN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Khâu phục hồi rách cổ tử cung, âm đạo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Đỡ đẻ thường ngôi chỏm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Cắt và khâu tầng sinh môn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Xử trí tích cực giai đoạn 3 cuộc chuyển dạ đẻ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Nghiệm pháp bong rau, đỡ rau, kiểm tra bánh rau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Kiểm soát tử cung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Bóc rau nhân tạo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13.39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bấm ối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Làm thuốc vết khâu tầng sinh môn nhiễm khuẩn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13.41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Khám thai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13.48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Nong cổ tử cung do bế sản dịch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13.49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Nạo sót thai, nạo sót rau sau sảy, sau đẻ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tắc tia sữa bằng máy hút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13.51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trị tắc tia sữa bằng sóng ngắn, hồng ngoại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13.54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Chích áp xe tầng sinh môn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13.148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dị vật âm đạo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13.163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Chích áp xe vú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13.165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Khám phụ khoa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13.167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Làm thuốc âm đạo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13.194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Ép tim ngoài lồng ngực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13.196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Khám sơ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13.197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rốn sơ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13.198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Tắm sơ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13.199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Đặt sonde hậu môn sơ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13.200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Bóp bóng Ambu, thổi ngạt sơ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13.201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Hồi sức sơ sinh ngạt sau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13.202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Cố định tạm thời gãy xương sơ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TAI MŨI HỌNG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15.51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Khâu vết rách vành tai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15.57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Chích nhọt ống tai ngoài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15.59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Lấy nút biểu bì ống tai ngoài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15.221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Sơ cứu bỏng đường hô hấp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TDB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15.222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Khí dung mũi họng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15.301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Khâu vết thương đơn giản vùng đầu, mặt, cổ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T1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15.302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Cắt chỉ sau phẫu thuật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15.303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Thay băng vết mổ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15.304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Chích áp xe nhỏ vùng đầu cổ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XVIII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ĐIỆN QUANG - SIÊU ÂM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A. SIÊU ÂM CHẨN ĐOÁN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cơ phần mềm vùng cổ mặt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hạch vùng cổ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màng phổi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thành ngực (cơ, phần mềm thành ngực)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ổ bụng (gan mật, tụy, lách, thận, bàng quang)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hệ tiết niệu (thận, tuyến thượng thận, bàng quang, tiền liệt tuyến)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tử cung phần phụ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18.20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thai (thai, nhau thai, nước ối)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tử cung buồng trứng qua đường bụng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18.34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thai nhi trong 3 tháng đầu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thai nhi trong 3 tháng giữa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18.36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thai nhi trong 3 tháng cuối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18.44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Siêu âm phần mềm (da, tổ chức dưới da, cơ….)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B. CHỤP XQUANG CHẨN ĐOÁN THƯỜNG QUY HOẶC KỸ THUẬT SỐ (CR HOẶC DR)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18.67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sọ thẳng/nghiêng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18.68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mặt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18.69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mặt thấp hoặc mặt cao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sọ tiếp tuyến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hốc mắt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Blondeau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Hirtz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hàm chếch một bên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chính mũi nghiêng hoặc tiếp tuyến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hố yên thẳng hoặc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18.78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Schuller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18.80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thái dương hàm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18.85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mỏm trâm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18.86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cổ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18.87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cổ chếch hai bên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18.88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cổ động, nghiêng 3 tư thế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18.89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cổ C1-C2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ngực thẳng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thắt lưng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thắt lưng chếch hai bên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thắt lưng L5-S1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thắt lưng động, gập ưỡn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thắt lưng De Sèze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cột sống cùng cụt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cùng chậu thẳng chếch hai bên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khung chậu thẳng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18.99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đòn thẳng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vai thẳng (thẳng và nghiêng)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vai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bả vai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cánh tay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khuỷu thẳng,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khuỷu gập (Jones hoặc Coyle)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cẳng tay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cổ tay thẳng,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bàn ngón tay thẳng,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18.109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háng thẳng hai bên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háng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đùi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gối thẳng,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bánh chè và khớp đùi bánh chè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cẳng chân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cổ chân thẳng,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bàn, ngón chân thẳng, nghiêng hoặc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gót thẳng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18.119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ngực thẳng (thẳng và nghiêng)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18.120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ngực nghiêng hoặc chếch mỗi bên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18.121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xương ức thẳng,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18.122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khớp ức đòn thẳng chếch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18.123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đỉnh phổi ưỡn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18.124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thực quản cổ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18.125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Chụp Xquang bụng không chuẩn bị thẳng hoặc nghiêng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THĂM DÒ CHỨC NĂNG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21.13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Nghiệm pháp dây thắt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21.14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Điện tim thường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XXII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HUYẾT HỌC TRUYỀN MÁU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máu chảy phương pháp Duke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22.20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 máu chảy phương pháp Ivy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Nghiệm pháp dây thắt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22.118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Dàn tiêu bản máu ngoại vi (Phết máu ngoại vi)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22.119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tế bào máu ngoại vi (bằng phương pháp thủ công)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22.120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Tổng phân tích tế bào máu ngoại vi (bằng máy đếm tổng trở)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22.138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Tìm ký sinh trùng sốt rét trong máu (bằng phương pháp thủ công)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630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22.139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Tìm ký sinh trùng sốt rét trong máu (bằng phương pháp tập trung hồng cầu nhiễm)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22.142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Máu lắng (bằng phương pháp thủ công)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22.149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tế bào cặn nước tiểu (bằng phương pháp thủ công)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22.280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nhóm máu hệ ABO (Kỹ thuật phiến đá)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22.292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nhóm máu hệ Rh(D) (Kỹ thuật phiến đá)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94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22.466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Xét nghiệm sàng lọc ký sinh trùng sốt rét đối với đơn vị máu toàn phần và thành phần máu bằng kỹ thuật nhuộm giêmsa soi kính hiển vi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22.501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máu tại giường bệnh (bệnh nhân điều trị nội - ngoại trú)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T2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22.502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nhóm máu tại giường bệnh trước truyền máu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22.509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Chăm sóc catheter cố định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XXIII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HÓA SINH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lượng Acid Uric [Máu]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Đo hoạt độ ALP (Alkalin Phosphatase) [Máu]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23.19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Đo hoạt độ ALT (GPT) [Máu]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23.25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lượng Bilirubin trực tiếp [Máu]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23.26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lượng Bilirubin gián tiếp [Máu]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23.40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Đo hoạt độ Cholinesterase (ChE) [Máu]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23.50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lượng CRP hs (C-Reactive Protein high sesitivity) [Máu]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23.173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tính Amphetamin (test nhanh) [niệu]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23.187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lượng Glucose (niệu)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23.188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tính Marijuana (THC) (test nhanh) [niệu]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23.195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Định tính Codein (test nhanh) [niệu]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771A4F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XXIV</w:t>
            </w:r>
            <w:r w:rsidR="001805ED" w:rsidRPr="001A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VI SINH - KÝ SINH TRÙNG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24.17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AFB trực tiếp nhuộm Ziehl-Neelsen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24.267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Trứng giun, sán soi tươi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24.268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Trứng giun soi tập trung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24.289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Plasmodium (Ký sinh trùng sốt rét) nhuộm soi định tính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A3855" w:rsidRPr="001A3855" w:rsidTr="00D14A9A">
        <w:trPr>
          <w:trHeight w:val="315"/>
        </w:trPr>
        <w:tc>
          <w:tcPr>
            <w:tcW w:w="660" w:type="dxa"/>
            <w:shd w:val="clear" w:color="auto" w:fill="auto"/>
            <w:noWrap/>
            <w:vAlign w:val="center"/>
          </w:tcPr>
          <w:p w:rsidR="001805ED" w:rsidRPr="00771A4F" w:rsidRDefault="001805ED" w:rsidP="00771A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24.291</w:t>
            </w:r>
          </w:p>
        </w:tc>
        <w:tc>
          <w:tcPr>
            <w:tcW w:w="6212" w:type="dxa"/>
            <w:shd w:val="clear" w:color="auto" w:fill="auto"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Plasmodium (Ký sinh trùng sốt rét) Ag test nhanh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805ED" w:rsidRPr="001A3855" w:rsidRDefault="001805ED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8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27E1" w:rsidRPr="001A3855" w:rsidTr="001D7087">
        <w:trPr>
          <w:trHeight w:val="315"/>
        </w:trPr>
        <w:tc>
          <w:tcPr>
            <w:tcW w:w="9513" w:type="dxa"/>
            <w:gridSpan w:val="5"/>
            <w:shd w:val="clear" w:color="auto" w:fill="auto"/>
            <w:noWrap/>
            <w:vAlign w:val="center"/>
          </w:tcPr>
          <w:p w:rsidR="00BA27E1" w:rsidRPr="00BA27E1" w:rsidRDefault="00BA27E1" w:rsidP="0018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A27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Tổng cộng 439 danh mục kỹ thuật</w:t>
            </w:r>
          </w:p>
        </w:tc>
      </w:tr>
    </w:tbl>
    <w:p w:rsidR="00F62142" w:rsidRPr="001A3855" w:rsidRDefault="00F62142">
      <w:pPr>
        <w:rPr>
          <w:rFonts w:ascii="Times New Roman" w:hAnsi="Times New Roman" w:cs="Times New Roman"/>
        </w:rPr>
      </w:pPr>
    </w:p>
    <w:tbl>
      <w:tblPr>
        <w:tblW w:w="9396" w:type="dxa"/>
        <w:tblInd w:w="-39" w:type="dxa"/>
        <w:tblLook w:val="04A0" w:firstRow="1" w:lastRow="0" w:firstColumn="1" w:lastColumn="0" w:noHBand="0" w:noVBand="1"/>
      </w:tblPr>
      <w:tblGrid>
        <w:gridCol w:w="4501"/>
        <w:gridCol w:w="4895"/>
      </w:tblGrid>
      <w:tr w:rsidR="004504ED" w:rsidRPr="004504ED" w:rsidTr="00FD4FE3">
        <w:tc>
          <w:tcPr>
            <w:tcW w:w="4501" w:type="dxa"/>
            <w:shd w:val="clear" w:color="auto" w:fill="auto"/>
          </w:tcPr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895" w:type="dxa"/>
            <w:shd w:val="clear" w:color="auto" w:fill="auto"/>
          </w:tcPr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</w:pPr>
            <w:r w:rsidRPr="00450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 xml:space="preserve">Hà Tĩnh, ngày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22</w:t>
            </w:r>
            <w:r w:rsidRPr="00450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 xml:space="preserve"> tháng 1</w:t>
            </w:r>
            <w:r w:rsidRPr="00450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0</w:t>
            </w:r>
            <w:r w:rsidRPr="00450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 xml:space="preserve"> năm 20</w:t>
            </w:r>
            <w:r w:rsidRPr="004504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20</w:t>
            </w:r>
          </w:p>
          <w:p w:rsidR="004504ED" w:rsidRPr="004504ED" w:rsidRDefault="004504ED" w:rsidP="004504E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450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KT.GIÁM ĐỐC</w:t>
            </w:r>
          </w:p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450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PHÓ GIÁM ĐỐC</w:t>
            </w:r>
          </w:p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:rsidR="004504ED" w:rsidRPr="004504ED" w:rsidRDefault="004504ED" w:rsidP="0045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50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/>
              </w:rPr>
              <w:t>Nguyễn Tuấn</w:t>
            </w:r>
          </w:p>
        </w:tc>
      </w:tr>
    </w:tbl>
    <w:p w:rsidR="001805ED" w:rsidRPr="001A3855" w:rsidRDefault="001805ED">
      <w:pPr>
        <w:rPr>
          <w:rFonts w:ascii="Times New Roman" w:hAnsi="Times New Roman" w:cs="Times New Roman"/>
        </w:rPr>
      </w:pPr>
    </w:p>
    <w:sectPr w:rsidR="001805ED" w:rsidRPr="001A3855" w:rsidSect="00FC4860">
      <w:headerReference w:type="default" r:id="rId9"/>
      <w:pgSz w:w="11907" w:h="16840" w:code="9"/>
      <w:pgMar w:top="1134" w:right="1134" w:bottom="1134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E04" w:rsidRDefault="00C24E04" w:rsidP="004040D7">
      <w:pPr>
        <w:spacing w:after="0" w:line="240" w:lineRule="auto"/>
      </w:pPr>
      <w:r>
        <w:separator/>
      </w:r>
    </w:p>
  </w:endnote>
  <w:endnote w:type="continuationSeparator" w:id="0">
    <w:p w:rsidR="00C24E04" w:rsidRDefault="00C24E04" w:rsidP="0040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E04" w:rsidRDefault="00C24E04" w:rsidP="004040D7">
      <w:pPr>
        <w:spacing w:after="0" w:line="240" w:lineRule="auto"/>
      </w:pPr>
      <w:r>
        <w:separator/>
      </w:r>
    </w:p>
  </w:footnote>
  <w:footnote w:type="continuationSeparator" w:id="0">
    <w:p w:rsidR="00C24E04" w:rsidRDefault="00C24E04" w:rsidP="0040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573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27E1" w:rsidRDefault="00BA27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2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7E1" w:rsidRDefault="00BA27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0C6"/>
    <w:multiLevelType w:val="hybridMultilevel"/>
    <w:tmpl w:val="7D186BEE"/>
    <w:lvl w:ilvl="0" w:tplc="992009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29ED"/>
    <w:multiLevelType w:val="hybridMultilevel"/>
    <w:tmpl w:val="6108E732"/>
    <w:lvl w:ilvl="0" w:tplc="B270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CE5B01"/>
    <w:multiLevelType w:val="hybridMultilevel"/>
    <w:tmpl w:val="FAFC21B0"/>
    <w:lvl w:ilvl="0" w:tplc="6EC014A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AC"/>
    <w:rsid w:val="000834C1"/>
    <w:rsid w:val="001805ED"/>
    <w:rsid w:val="001810BF"/>
    <w:rsid w:val="001A3855"/>
    <w:rsid w:val="003061EA"/>
    <w:rsid w:val="0032501C"/>
    <w:rsid w:val="003E0215"/>
    <w:rsid w:val="004040D7"/>
    <w:rsid w:val="004504ED"/>
    <w:rsid w:val="00493444"/>
    <w:rsid w:val="00502900"/>
    <w:rsid w:val="00511C9F"/>
    <w:rsid w:val="005501DA"/>
    <w:rsid w:val="005A0385"/>
    <w:rsid w:val="005A6F0E"/>
    <w:rsid w:val="005D1EDF"/>
    <w:rsid w:val="006A1E7D"/>
    <w:rsid w:val="00771A4F"/>
    <w:rsid w:val="007B467A"/>
    <w:rsid w:val="008A791A"/>
    <w:rsid w:val="008A7EB3"/>
    <w:rsid w:val="008B12B0"/>
    <w:rsid w:val="00A42970"/>
    <w:rsid w:val="00B27C54"/>
    <w:rsid w:val="00BA27E1"/>
    <w:rsid w:val="00C24E04"/>
    <w:rsid w:val="00C612C2"/>
    <w:rsid w:val="00C65BAC"/>
    <w:rsid w:val="00D14A9A"/>
    <w:rsid w:val="00DB31ED"/>
    <w:rsid w:val="00E74EED"/>
    <w:rsid w:val="00EA1C16"/>
    <w:rsid w:val="00F62142"/>
    <w:rsid w:val="00F634B5"/>
    <w:rsid w:val="00F71E64"/>
    <w:rsid w:val="00FB0F90"/>
    <w:rsid w:val="00F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0D7"/>
  </w:style>
  <w:style w:type="paragraph" w:styleId="Footer">
    <w:name w:val="footer"/>
    <w:basedOn w:val="Normal"/>
    <w:link w:val="FooterChar"/>
    <w:uiPriority w:val="99"/>
    <w:unhideWhenUsed/>
    <w:rsid w:val="0040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0D7"/>
  </w:style>
  <w:style w:type="paragraph" w:styleId="BalloonText">
    <w:name w:val="Balloon Text"/>
    <w:basedOn w:val="Normal"/>
    <w:link w:val="BalloonTextChar"/>
    <w:uiPriority w:val="99"/>
    <w:semiHidden/>
    <w:unhideWhenUsed/>
    <w:rsid w:val="0040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0D7"/>
  </w:style>
  <w:style w:type="paragraph" w:styleId="Footer">
    <w:name w:val="footer"/>
    <w:basedOn w:val="Normal"/>
    <w:link w:val="FooterChar"/>
    <w:uiPriority w:val="99"/>
    <w:unhideWhenUsed/>
    <w:rsid w:val="0040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0D7"/>
  </w:style>
  <w:style w:type="paragraph" w:styleId="BalloonText">
    <w:name w:val="Balloon Text"/>
    <w:basedOn w:val="Normal"/>
    <w:link w:val="BalloonTextChar"/>
    <w:uiPriority w:val="99"/>
    <w:semiHidden/>
    <w:unhideWhenUsed/>
    <w:rsid w:val="0040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D48C-461E-41A0-8217-110DB589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Windows User</cp:lastModifiedBy>
  <cp:revision>2</cp:revision>
  <cp:lastPrinted>2020-10-23T01:42:00Z</cp:lastPrinted>
  <dcterms:created xsi:type="dcterms:W3CDTF">2020-11-11T03:11:00Z</dcterms:created>
  <dcterms:modified xsi:type="dcterms:W3CDTF">2020-11-11T03:11:00Z</dcterms:modified>
</cp:coreProperties>
</file>