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75" w:rsidRDefault="001F502A" w:rsidP="001F502A">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BD4753" w:rsidRPr="00BD4753">
        <w:rPr>
          <w:rFonts w:ascii="Times New Roman" w:hAnsi="Times New Roman" w:cs="Times New Roman"/>
          <w:b/>
          <w:sz w:val="28"/>
          <w:szCs w:val="28"/>
        </w:rPr>
        <w:t xml:space="preserve">DANH SÁCH </w:t>
      </w:r>
      <w:r w:rsidR="00F60590">
        <w:rPr>
          <w:rFonts w:ascii="Times New Roman" w:hAnsi="Times New Roman" w:cs="Times New Roman"/>
          <w:b/>
          <w:sz w:val="28"/>
          <w:szCs w:val="28"/>
        </w:rPr>
        <w:t xml:space="preserve">TỔNG HỢP ĐIỂM </w:t>
      </w:r>
      <w:r w:rsidR="00D917CA">
        <w:rPr>
          <w:rFonts w:ascii="Times New Roman" w:hAnsi="Times New Roman" w:cs="Times New Roman"/>
          <w:b/>
          <w:sz w:val="28"/>
          <w:szCs w:val="28"/>
        </w:rPr>
        <w:t>SÁNG KIẾN KINH NGHIỆM</w:t>
      </w:r>
      <w:r w:rsidR="00885575">
        <w:rPr>
          <w:rFonts w:ascii="Times New Roman" w:hAnsi="Times New Roman" w:cs="Times New Roman"/>
          <w:b/>
          <w:sz w:val="28"/>
          <w:szCs w:val="28"/>
        </w:rPr>
        <w:t xml:space="preserve"> </w:t>
      </w:r>
    </w:p>
    <w:p w:rsidR="001F502A" w:rsidRDefault="00885575" w:rsidP="001F50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2020</w:t>
      </w:r>
      <w:r w:rsidR="007B19C3">
        <w:rPr>
          <w:rFonts w:ascii="Times New Roman" w:hAnsi="Times New Roman" w:cs="Times New Roman"/>
          <w:b/>
          <w:sz w:val="28"/>
          <w:szCs w:val="28"/>
        </w:rPr>
        <w:t xml:space="preserve"> </w:t>
      </w:r>
    </w:p>
    <w:tbl>
      <w:tblPr>
        <w:tblStyle w:val="TableGrid"/>
        <w:tblpPr w:leftFromText="180" w:rightFromText="180" w:vertAnchor="page" w:horzAnchor="margin" w:tblpY="1726"/>
        <w:tblW w:w="10173" w:type="dxa"/>
        <w:tblLook w:val="04A0" w:firstRow="1" w:lastRow="0" w:firstColumn="1" w:lastColumn="0" w:noHBand="0" w:noVBand="1"/>
      </w:tblPr>
      <w:tblGrid>
        <w:gridCol w:w="817"/>
        <w:gridCol w:w="2552"/>
        <w:gridCol w:w="2693"/>
        <w:gridCol w:w="2693"/>
        <w:gridCol w:w="1418"/>
      </w:tblGrid>
      <w:tr w:rsidR="00885575" w:rsidRPr="00470BAF" w:rsidTr="00885575">
        <w:tc>
          <w:tcPr>
            <w:tcW w:w="817" w:type="dxa"/>
          </w:tcPr>
          <w:p w:rsidR="00885575" w:rsidRPr="00470BAF" w:rsidRDefault="00885575" w:rsidP="00885575">
            <w:pPr>
              <w:jc w:val="center"/>
              <w:rPr>
                <w:rFonts w:ascii="Times New Roman" w:hAnsi="Times New Roman" w:cs="Times New Roman"/>
                <w:b/>
                <w:sz w:val="28"/>
                <w:szCs w:val="28"/>
              </w:rPr>
            </w:pPr>
            <w:r w:rsidRPr="00470BAF">
              <w:rPr>
                <w:rFonts w:ascii="Times New Roman" w:hAnsi="Times New Roman" w:cs="Times New Roman"/>
                <w:b/>
                <w:sz w:val="28"/>
                <w:szCs w:val="28"/>
              </w:rPr>
              <w:t>Stt</w:t>
            </w:r>
          </w:p>
        </w:tc>
        <w:tc>
          <w:tcPr>
            <w:tcW w:w="2552" w:type="dxa"/>
          </w:tcPr>
          <w:p w:rsidR="00885575" w:rsidRPr="00470BAF" w:rsidRDefault="00885575" w:rsidP="00885575">
            <w:pPr>
              <w:jc w:val="center"/>
              <w:rPr>
                <w:rFonts w:ascii="Times New Roman" w:hAnsi="Times New Roman" w:cs="Times New Roman"/>
                <w:b/>
                <w:sz w:val="28"/>
                <w:szCs w:val="28"/>
              </w:rPr>
            </w:pPr>
            <w:r w:rsidRPr="00470BAF">
              <w:rPr>
                <w:rFonts w:ascii="Times New Roman" w:hAnsi="Times New Roman" w:cs="Times New Roman"/>
                <w:b/>
                <w:sz w:val="28"/>
                <w:szCs w:val="28"/>
              </w:rPr>
              <w:t>Họ và tên</w:t>
            </w:r>
          </w:p>
        </w:tc>
        <w:tc>
          <w:tcPr>
            <w:tcW w:w="2693" w:type="dxa"/>
          </w:tcPr>
          <w:p w:rsidR="00885575" w:rsidRPr="00470BAF" w:rsidRDefault="00885575" w:rsidP="00885575">
            <w:pPr>
              <w:jc w:val="center"/>
              <w:rPr>
                <w:rFonts w:ascii="Times New Roman" w:hAnsi="Times New Roman" w:cs="Times New Roman"/>
                <w:b/>
                <w:sz w:val="28"/>
                <w:szCs w:val="28"/>
              </w:rPr>
            </w:pPr>
            <w:r>
              <w:rPr>
                <w:rFonts w:ascii="Times New Roman" w:hAnsi="Times New Roman" w:cs="Times New Roman"/>
                <w:b/>
                <w:sz w:val="28"/>
                <w:szCs w:val="28"/>
              </w:rPr>
              <w:t>Chức vụ, đơn vị công tác</w:t>
            </w:r>
          </w:p>
        </w:tc>
        <w:tc>
          <w:tcPr>
            <w:tcW w:w="2693" w:type="dxa"/>
          </w:tcPr>
          <w:p w:rsidR="00885575" w:rsidRPr="00470BAF" w:rsidRDefault="00885575" w:rsidP="00885575">
            <w:pPr>
              <w:jc w:val="center"/>
              <w:rPr>
                <w:rFonts w:ascii="Times New Roman" w:hAnsi="Times New Roman" w:cs="Times New Roman"/>
                <w:b/>
                <w:sz w:val="28"/>
                <w:szCs w:val="28"/>
              </w:rPr>
            </w:pPr>
            <w:r>
              <w:rPr>
                <w:rFonts w:ascii="Times New Roman" w:hAnsi="Times New Roman" w:cs="Times New Roman"/>
                <w:b/>
                <w:sz w:val="28"/>
                <w:szCs w:val="28"/>
              </w:rPr>
              <w:t>Tên sáng kiến kinh nghiệm</w:t>
            </w:r>
          </w:p>
        </w:tc>
        <w:tc>
          <w:tcPr>
            <w:tcW w:w="1418" w:type="dxa"/>
          </w:tcPr>
          <w:p w:rsidR="00885575" w:rsidRPr="00470BAF" w:rsidRDefault="00885575" w:rsidP="00885575">
            <w:pPr>
              <w:jc w:val="center"/>
              <w:rPr>
                <w:rFonts w:ascii="Times New Roman" w:hAnsi="Times New Roman" w:cs="Times New Roman"/>
                <w:b/>
                <w:sz w:val="28"/>
                <w:szCs w:val="28"/>
              </w:rPr>
            </w:pPr>
            <w:r w:rsidRPr="00470BAF">
              <w:rPr>
                <w:rFonts w:ascii="Times New Roman" w:hAnsi="Times New Roman" w:cs="Times New Roman"/>
                <w:b/>
                <w:sz w:val="28"/>
                <w:szCs w:val="28"/>
              </w:rPr>
              <w:t>Ghi chú</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sidRPr="00E824BA">
              <w:rPr>
                <w:rFonts w:ascii="Times New Roman" w:hAnsi="Times New Roman" w:cs="Times New Roman"/>
                <w:sz w:val="28"/>
                <w:szCs w:val="28"/>
              </w:rPr>
              <w:t>1</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Hà Tân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Bí thư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hiệu quả việc học tập và làm theo tư tưởng, đạo đức, phong cách Hồ Chí Minh gắn với xây dựng Nông thôn mới của huyện Vũ Quang, tỉnh Hà tĩnh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92</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Thiều Quang</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Chủ tịch HĐND huyện, Phó Bí thư Huyện uỷ</w:t>
            </w:r>
          </w:p>
        </w:tc>
        <w:tc>
          <w:tcPr>
            <w:tcW w:w="2693" w:type="dxa"/>
          </w:tcPr>
          <w:p w:rsidR="00885575" w:rsidRPr="00615411" w:rsidRDefault="00885575" w:rsidP="00885575">
            <w:pPr>
              <w:shd w:val="clear" w:color="auto" w:fill="FFFFFF"/>
              <w:spacing w:before="161" w:after="75" w:line="270" w:lineRule="atLeast"/>
              <w:jc w:val="both"/>
              <w:outlineLvl w:val="0"/>
              <w:rPr>
                <w:rFonts w:ascii="Times New Roman" w:eastAsia="Times New Roman" w:hAnsi="Times New Roman" w:cs="Times New Roman"/>
                <w:bCs/>
                <w:color w:val="404040"/>
                <w:kern w:val="36"/>
                <w:sz w:val="28"/>
                <w:szCs w:val="28"/>
              </w:rPr>
            </w:pPr>
            <w:r w:rsidRPr="00615411">
              <w:rPr>
                <w:rFonts w:ascii="Times New Roman" w:eastAsia="Times New Roman" w:hAnsi="Times New Roman" w:cs="Times New Roman"/>
                <w:bCs/>
                <w:color w:val="404040"/>
                <w:kern w:val="36"/>
                <w:sz w:val="28"/>
                <w:szCs w:val="28"/>
              </w:rPr>
              <w:t>Đổi mới và nâng cao chất lượng kỳ họp HĐND huyện</w:t>
            </w:r>
          </w:p>
          <w:p w:rsidR="00885575" w:rsidRPr="00824D3F" w:rsidRDefault="00885575" w:rsidP="00885575">
            <w:pPr>
              <w:jc w:val="center"/>
              <w:rPr>
                <w:rFonts w:ascii="Times New Roman" w:hAnsi="Times New Roman" w:cs="Times New Roman"/>
                <w:sz w:val="28"/>
                <w:szCs w:val="28"/>
              </w:rPr>
            </w:pP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93</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Phạm Ngọc Tạo</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Chủ nhiệm UBKT Huyện uỷ</w:t>
            </w:r>
          </w:p>
        </w:tc>
        <w:tc>
          <w:tcPr>
            <w:tcW w:w="2693" w:type="dxa"/>
          </w:tcPr>
          <w:p w:rsidR="00885575" w:rsidRPr="00E824BA" w:rsidRDefault="00885575" w:rsidP="00885575">
            <w:pPr>
              <w:jc w:val="center"/>
              <w:rPr>
                <w:rFonts w:ascii="Times New Roman" w:hAnsi="Times New Roman" w:cs="Times New Roman"/>
                <w:sz w:val="28"/>
                <w:szCs w:val="28"/>
              </w:rPr>
            </w:pPr>
            <w:r w:rsidRPr="00824D3F">
              <w:rPr>
                <w:rFonts w:ascii="Times New Roman" w:hAnsi="Times New Roman" w:cs="Times New Roman"/>
                <w:color w:val="000000"/>
                <w:sz w:val="28"/>
                <w:szCs w:val="28"/>
                <w:shd w:val="clear" w:color="auto" w:fill="FFFFFF"/>
              </w:rPr>
              <w:t>Một số kinh nghiệm và giải pháp để cấp ủy cơ sở xây dựng và tổ chức thực hiện tốt chương trình kiểm tra, giám sát hằng năm</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86</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Võ Đình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Trưởng ban Dân vận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tác phối hợp trong công tác Dân vận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87</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Bà </w:t>
            </w:r>
            <w:r w:rsidRPr="00E824BA">
              <w:rPr>
                <w:rFonts w:ascii="Times New Roman" w:hAnsi="Times New Roman" w:cs="Times New Roman"/>
                <w:sz w:val="28"/>
                <w:szCs w:val="28"/>
              </w:rPr>
              <w:t>Phạm Thị Thanh Minh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Chủ tịch Hội LHPN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hỗ trợ phụ nữ khởi nghiệp</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94</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Phan Quốc Long</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Trưởng phòng Nội vụ huyện</w:t>
            </w:r>
          </w:p>
        </w:tc>
        <w:tc>
          <w:tcPr>
            <w:tcW w:w="2693" w:type="dxa"/>
          </w:tcPr>
          <w:p w:rsidR="00885575" w:rsidRDefault="00885575" w:rsidP="00885575">
            <w:pPr>
              <w:jc w:val="center"/>
              <w:rPr>
                <w:rFonts w:ascii="Times New Roman" w:hAnsi="Times New Roman" w:cs="Times New Roman"/>
                <w:sz w:val="28"/>
                <w:szCs w:val="28"/>
              </w:rPr>
            </w:pPr>
            <w:r w:rsidRPr="00201B26">
              <w:rPr>
                <w:rFonts w:ascii="Times New Roman" w:hAnsi="Times New Roman" w:cs="Times New Roman"/>
                <w:sz w:val="28"/>
                <w:szCs w:val="28"/>
              </w:rPr>
              <w:t>Thực trạng và một số giải pháp trong việc đổi mới, sắp xếp tổ chức bộ máy của các cơ quan hành chính, đơn vị sự nghiệp công lập đảm bảo tinh gọn, hoạt động hiệu lực, hiệu quả</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87</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Phan Xuân Nam</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Giám đốc Ban QLXD Cơ bản huyện</w:t>
            </w:r>
          </w:p>
        </w:tc>
        <w:tc>
          <w:tcPr>
            <w:tcW w:w="2693" w:type="dxa"/>
          </w:tcPr>
          <w:p w:rsidR="00885575" w:rsidRPr="00201B26"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hiệu quả công tác lựa chọn nhà thầu qua mạng trong lĩnh vực đầu tư xây dựng</w:t>
            </w:r>
          </w:p>
        </w:tc>
        <w:tc>
          <w:tcPr>
            <w:tcW w:w="1418"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82</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Bà Đỗ Thị Mai </w:t>
            </w:r>
            <w:r>
              <w:rPr>
                <w:rFonts w:ascii="Times New Roman" w:hAnsi="Times New Roman" w:cs="Times New Roman"/>
                <w:sz w:val="28"/>
                <w:szCs w:val="28"/>
              </w:rPr>
              <w:lastRenderedPageBreak/>
              <w:t>Hương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Cán bộ Hội LHPN </w:t>
            </w:r>
            <w:r>
              <w:rPr>
                <w:rFonts w:ascii="Times New Roman" w:hAnsi="Times New Roman" w:cs="Times New Roman"/>
                <w:sz w:val="28"/>
                <w:szCs w:val="28"/>
              </w:rPr>
              <w:lastRenderedPageBreak/>
              <w:t>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Đổi mới trong vận </w:t>
            </w:r>
            <w:r>
              <w:rPr>
                <w:rFonts w:ascii="Times New Roman" w:hAnsi="Times New Roman" w:cs="Times New Roman"/>
                <w:sz w:val="28"/>
                <w:szCs w:val="28"/>
              </w:rPr>
              <w:lastRenderedPageBreak/>
              <w:t>động, thành lập tổ tiết kiệm tại chi hội phụ nữ góp phần giúp hội viên, phụ nữ phát triển kinh tế, giảm nghèo bền vững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Lê Xuân Vỵ</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CNUBKT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hiệu quả công tác kiểm tra của Đảng ở Đảng bộ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78</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10</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Võ Đình Thông</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phòng Nội vụ huyện</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nâng cao hiệu quả quản lý cán bộ, công chức cấp xã</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11</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Trần Hữu Long</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Chánh Văn phòng HĐND-UBND huyện</w:t>
            </w:r>
          </w:p>
        </w:tc>
        <w:tc>
          <w:tcPr>
            <w:tcW w:w="2693" w:type="dxa"/>
          </w:tcPr>
          <w:p w:rsidR="00885575" w:rsidRPr="00290C2A" w:rsidRDefault="00885575" w:rsidP="00885575">
            <w:pPr>
              <w:jc w:val="center"/>
              <w:rPr>
                <w:rFonts w:ascii="Times New Roman" w:hAnsi="Times New Roman" w:cs="Times New Roman"/>
                <w:color w:val="333333"/>
                <w:sz w:val="28"/>
                <w:szCs w:val="28"/>
              </w:rPr>
            </w:pPr>
            <w:r w:rsidRPr="00290C2A">
              <w:rPr>
                <w:rFonts w:ascii="Times New Roman" w:hAnsi="Times New Roman" w:cs="Times New Roman"/>
                <w:color w:val="333333"/>
                <w:sz w:val="28"/>
                <w:szCs w:val="28"/>
                <w:shd w:val="clear" w:color="auto" w:fill="FFFFFF"/>
              </w:rPr>
              <w:t>Một số giải pháp nâng cao hiệu quả sử dụng, quản lý cơ sở vật chất, kỹ thuật phục vụ làm</w:t>
            </w:r>
            <w:r w:rsidRPr="00290C2A">
              <w:rPr>
                <w:rFonts w:ascii="Times New Roman" w:hAnsi="Times New Roman" w:cs="Times New Roman"/>
                <w:color w:val="333333"/>
                <w:sz w:val="28"/>
                <w:szCs w:val="28"/>
              </w:rPr>
              <w:t xml:space="preserve"> </w:t>
            </w:r>
            <w:r w:rsidRPr="00290C2A">
              <w:rPr>
                <w:rFonts w:ascii="Times New Roman" w:hAnsi="Times New Roman" w:cs="Times New Roman"/>
                <w:color w:val="333333"/>
                <w:sz w:val="28"/>
                <w:szCs w:val="28"/>
                <w:shd w:val="clear" w:color="auto" w:fill="FFFFFF"/>
              </w:rPr>
              <w:t>việc cho Văn phòng HĐND-UBND và các phòng, ban UBND huyện.</w:t>
            </w:r>
          </w:p>
          <w:p w:rsidR="00885575" w:rsidRDefault="00885575" w:rsidP="00885575">
            <w:pPr>
              <w:jc w:val="center"/>
              <w:rPr>
                <w:rFonts w:ascii="Times New Roman" w:hAnsi="Times New Roman" w:cs="Times New Roman"/>
                <w:sz w:val="28"/>
                <w:szCs w:val="28"/>
              </w:rPr>
            </w:pP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Anh Nhật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Ban tổ chức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kinh nghiệm trong việc quản lý hồ sơ cán bộ</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83</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Anh Tuấn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Chủ tịch MTTQ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vai trò, vị trí của MTTQ trong xây dựng NTM</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14</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Trần Văn Hải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CNUBKT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công tác kiểm tra, giám sát trên địa bàn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78</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Văn Tiến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Phụ trách phòng Kinh tế-Hạ tầng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Tăng cường công tác quản lý chất lượng công trình xây dựng trên địa bàn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82</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An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Văn phòng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Nâng cao chất lượng công tác tham mưu, tổng hợp phục vụ cấp uỷ của VP Huyện uỷ Vũ Quang, giai đoạn </w:t>
            </w:r>
            <w:r>
              <w:rPr>
                <w:rFonts w:ascii="Times New Roman" w:hAnsi="Times New Roman" w:cs="Times New Roman"/>
                <w:sz w:val="28"/>
                <w:szCs w:val="28"/>
              </w:rPr>
              <w:lastRenderedPageBreak/>
              <w:t>2020-2025</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73</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Phạm Thị Minh Tân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trưởng ban Pháp chế HĐND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thẩm tra báo cáo, tờ trình và dự thảo nghị quyết thuộc lĩnh vực pháp chế</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78</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Lê Thị Như Quỳnh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ban KT-XH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hoạt động chất vấn tại kỳ họp của HĐND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19</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Tô Minh Hoài</w:t>
            </w:r>
          </w:p>
        </w:tc>
        <w:tc>
          <w:tcPr>
            <w:tcW w:w="2693"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Phó trưởng Ban Tuyên giáo Huyện uỷ, kiêm GĐ Trung tâm CT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công tác đào tạo, bồi dưỡng lý luận chính trị tại Trung tâm Chính trị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20</w:t>
            </w:r>
          </w:p>
        </w:tc>
        <w:tc>
          <w:tcPr>
            <w:tcW w:w="2552"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 xml:space="preserve">Ông </w:t>
            </w:r>
            <w:r w:rsidRPr="00A25C1A">
              <w:rPr>
                <w:rFonts w:ascii="Times New Roman" w:hAnsi="Times New Roman" w:cs="Times New Roman"/>
                <w:sz w:val="28"/>
                <w:szCs w:val="28"/>
              </w:rPr>
              <w:t>Nguyễn Quang Điền</w:t>
            </w:r>
          </w:p>
        </w:tc>
        <w:tc>
          <w:tcPr>
            <w:tcW w:w="2693"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Trưởng Ban Tuyên giáo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hiệu quả việc học tập và làm theo tư tưởng, đạo đức phong cách Hồ Chí Minh ở Đảng bộ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21</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Hoàng Thị Phượng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Nội vụ</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tăng hiệu quả trong công tác thi đua, khen thưởng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79</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Đặng Minh Hoàng</w:t>
            </w:r>
          </w:p>
        </w:tc>
        <w:tc>
          <w:tcPr>
            <w:tcW w:w="2693"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Trưởng khoa Nội, Trung tâm Y tế huyện</w:t>
            </w:r>
          </w:p>
        </w:tc>
        <w:tc>
          <w:tcPr>
            <w:tcW w:w="2693" w:type="dxa"/>
          </w:tcPr>
          <w:p w:rsidR="00885575" w:rsidRPr="00201B26" w:rsidRDefault="00885575" w:rsidP="00885575">
            <w:pPr>
              <w:jc w:val="center"/>
              <w:rPr>
                <w:rFonts w:ascii="Times New Roman" w:hAnsi="Times New Roman" w:cs="Times New Roman"/>
                <w:sz w:val="28"/>
                <w:szCs w:val="28"/>
              </w:rPr>
            </w:pPr>
            <w:r>
              <w:rPr>
                <w:rFonts w:ascii="Times New Roman" w:hAnsi="Times New Roman" w:cs="Times New Roman"/>
                <w:sz w:val="28"/>
                <w:szCs w:val="28"/>
              </w:rPr>
              <w:t>Khảo sát thực trạng sử dụng thuốc kháng sinh của người dân tại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83</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Lê Đình Toàn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Giám đốc Trung tâm Y tế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Hiện tượng dây rốn quấn cổ và diễn tiến cuộc đẻ tại khoa phụ sản Trung tâm Y tế huyện Vũ Quang từ tháng 01/2018-tháng 6/2020</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83</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24</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Võ Đình Hoàn</w:t>
            </w:r>
          </w:p>
        </w:tc>
        <w:tc>
          <w:tcPr>
            <w:tcW w:w="2693" w:type="dxa"/>
          </w:tcPr>
          <w:p w:rsidR="00885575" w:rsidRPr="00EE10B3" w:rsidRDefault="00885575" w:rsidP="00885575">
            <w:pPr>
              <w:rPr>
                <w:rFonts w:ascii="Times New Roman" w:hAnsi="Times New Roman" w:cs="Times New Roman"/>
                <w:sz w:val="28"/>
                <w:szCs w:val="28"/>
                <w:lang w:val="fr-FR"/>
              </w:rPr>
            </w:pPr>
            <w:r w:rsidRPr="00EE10B3">
              <w:rPr>
                <w:rFonts w:ascii="Times New Roman" w:hAnsi="Times New Roman" w:cs="Times New Roman"/>
                <w:sz w:val="28"/>
                <w:szCs w:val="28"/>
                <w:lang w:val="fr-FR"/>
              </w:rPr>
              <w:t>Trung tâm Y tế huyện Vũ Quang</w:t>
            </w:r>
          </w:p>
        </w:tc>
        <w:tc>
          <w:tcPr>
            <w:tcW w:w="2693" w:type="dxa"/>
          </w:tcPr>
          <w:p w:rsidR="00885575" w:rsidRPr="00EE10B3" w:rsidRDefault="00885575" w:rsidP="00885575">
            <w:pPr>
              <w:jc w:val="center"/>
              <w:rPr>
                <w:rFonts w:ascii="Times New Roman" w:hAnsi="Times New Roman" w:cs="Times New Roman"/>
                <w:sz w:val="28"/>
                <w:szCs w:val="28"/>
                <w:lang w:val="fr-FR"/>
              </w:rPr>
            </w:pPr>
            <w:r w:rsidRPr="00EE10B3">
              <w:rPr>
                <w:rFonts w:ascii="Times New Roman" w:hAnsi="Times New Roman" w:cs="Times New Roman"/>
                <w:sz w:val="28"/>
                <w:szCs w:val="28"/>
                <w:lang w:val="fr-FR"/>
              </w:rPr>
              <w:t xml:space="preserve">Các giải pháp tăng cường kiểm soát lây nhiễm SARS-CoV-2 tại Trung tâm Y tế </w:t>
            </w:r>
            <w:r w:rsidRPr="00EE10B3">
              <w:rPr>
                <w:rFonts w:ascii="Times New Roman" w:hAnsi="Times New Roman" w:cs="Times New Roman"/>
                <w:sz w:val="28"/>
                <w:szCs w:val="28"/>
                <w:lang w:val="fr-FR"/>
              </w:rPr>
              <w:lastRenderedPageBreak/>
              <w:t>huyện Vũ Quang năm 2020.</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Trần Thị Thanh Huyền</w:t>
            </w:r>
          </w:p>
        </w:tc>
        <w:tc>
          <w:tcPr>
            <w:tcW w:w="2693"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Trưởng khoa Y học Cổ truyền và phục hồi chức năng, Trung tâm Y tế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Đánh giá tác dụng giảm đau của phương pháp điện châm, xoa bóp, bấm huyệt kết hợp với từ trường trong điều trị bệnh đau lưng do thoái hoá cột sống thắt lưng tại Khoa Y học cổ truyền và phục hồi chức năng tại TT Y tế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Lê Thị Song Quyên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Điều dưỡng Trưởng khoa nội, Trung tâm Y tế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Đánh giá kiến thức, kỹ năng thực hành của Bà Mẹ về chăm sóc nhiễm khuẩn hô hấp cấp tính ở trẻ em dưới 5 tuổi tại Trung tâm Y tế huyện năm 2020</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27</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Lưu Thị Hồng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Nông nghiệp&amp;PTNT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Tham mưu xây dựng cơ chế, chính sách khuyến khích trong xây dựng NTM, đô thị văn minh và chương trình mỗi xã một sản phẩm trên địa bàn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Bùi Thị Ngọc</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UVBTV, Hội Nông dân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Biện pháp phòng chống côn trùng (sâu vẽ bùa) gây hại trên cây cam chanh trên địa bàn huyện Vũ Quang, tỉnh Hà Tĩnh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29</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Bùi Thanh Trúc</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UVBTV, Hội Nông dân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hiệu quả công tác dân vận là động lực cơ bản đẩy nhanh tiến độ xây dựng NTM đạt chuẩn ở cấp xã huyện Vũ Quang, tỉnh Hà Tĩnh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Thu Hiền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Cán bộ phòng Y tế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về nâng cao vai trò quản lý nhà nước về hành y, dược ngoài công lập trên địa bàn huyện Vũ Quang, tỉnh Hà Tĩnh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84</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31</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Quang Thái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NN&amp;PTNT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Sáng kiến kinh nghiệm trong phát triển nuôi cá lồng bè trên địa bàn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Cao Xuân Hoàn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Viên chức Trung tâm Văn hoá-TT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chương trình phát thanh và hiệu quả hoạt động của hệ thống truyền thanh cơ sở ở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83</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Phạm Duy Đạt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Bí thư Đảng uỷ, Chủ tịch UBND Thị trấn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trong thực hiện Đề án xây dựng Đô thị Thị trấn Vũ Quang, huyện Vũ Quang, giai đoạn 2020-2025</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34</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Phan Thị Hiển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Chủ tịch Hội LHPN Thị trấn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phát huy vai trò của Phụ nữ chung sức xây dựng đô thị văn minh Thị trấn Vũ Quang trong giai đoạn hiện nay.</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Lê Xuân Thuật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chức Văn hoá-Xã hội Thị trấn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Đẩy mạnh phong trào xây dựng gia đình văn hoá ở thị trấn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78</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Phạm Thị Thuận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chức Văn phòng-Thống kê Thị trấn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nâng cao chất lượng công tác kiểm tra giám sát tại Đảng bộ Thị trấn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37</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Thu Nga</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Ban Tổ chức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tổ chức cơ sở Đảng và Đảng viên ở cơ sở</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71</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38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Bùi Thị Xuân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Nhân viên Văn thư </w:t>
            </w:r>
            <w:r>
              <w:rPr>
                <w:rFonts w:ascii="Times New Roman" w:hAnsi="Times New Roman" w:cs="Times New Roman"/>
                <w:sz w:val="28"/>
                <w:szCs w:val="28"/>
              </w:rPr>
              <w:lastRenderedPageBreak/>
              <w:t>Văn phòng HĐND-UBND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Ứng dụng công nghệ </w:t>
            </w:r>
            <w:r>
              <w:rPr>
                <w:rFonts w:ascii="Times New Roman" w:hAnsi="Times New Roman" w:cs="Times New Roman"/>
                <w:sz w:val="28"/>
                <w:szCs w:val="28"/>
              </w:rPr>
              <w:lastRenderedPageBreak/>
              <w:t>thông tin vào văn thư và quản lý tài liệu lưu trữ điện tử</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70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39</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Quốc Việt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Viên chức Ban Quản lý Dự án Đầu tư xây dựng huyện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đảm bảo an toàn lao động trên công trường xây dựng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40</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Đoàn Quang Huy</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Kinh tế-Hạ tầng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đầu tư xây dựng kết cấu hạ tầng giao thông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41</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Thái Thị Lài</w:t>
            </w:r>
          </w:p>
        </w:tc>
        <w:tc>
          <w:tcPr>
            <w:tcW w:w="2693"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Cán bộ Văn thư-Lưu trữ Trung tâm Bồi dưỡng Chính trị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công tác quản ý văn bản đi, văn bản đến ở Trung tâm Bồi dưỡng chính trị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67</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Ngô Thị Hương Trà</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UBMTTQ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tác vận động quần chúng công giáo và một số kinh nghiệm, giải pháp giải quyết điểm nóng trong công tác tôn giáo</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Trọng Nghĩa</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Phụ trách phòng TN-MT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nâng cao hiệu quả quản lý và xử lý chất thải rắn trên địa bàn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44</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Dương Thanh Hải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Chánh văn phòng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nâng cao chất lượng công tác tuyên truyền, chỉ thị, nghị quyết của Đảng trên địa bàn huyện Vũ Quang, tỉnh Hà Tĩnh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82</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Phạm Thị Linh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Nhân viên Văn thư Huyện uỷ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công tác chỉnh lý tài liệu tồn đọng tại các cơ quan Đảng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Phạm Thị Phương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chức Văn phòng-Thống kê xã</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Những giải pháp nhằm đổi mới và nâng cao công tác tuyên truyền, giáo </w:t>
            </w:r>
            <w:r>
              <w:rPr>
                <w:rFonts w:ascii="Times New Roman" w:hAnsi="Times New Roman" w:cs="Times New Roman"/>
                <w:sz w:val="28"/>
                <w:szCs w:val="28"/>
              </w:rPr>
              <w:lastRenderedPageBreak/>
              <w:t>dục Pháp luật tại xã Hương Minh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90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47</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Trần Mạnh Hùng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Cán bộ Văn phòng ĐPNTM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Xây dựng cụm dân cư “sáng-xanh-sạch-đẹp-an toàn-văn minh” trong xây dựng NTM</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Xuân Thê</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Bí thư, Chủ tịch UBND xã Đức Lĩnh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hiệu quả các phong trào thi đua trong xây dựng NTM trên địa bàn xã Đức Lĩnh.</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49</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Xuân Tịnh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Bí thư Thường trực Đảng uỷ, Chủ tịch HĐND xã Đức Lĩnh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sinh hoạt chi bộ.</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64</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50</w:t>
            </w:r>
          </w:p>
        </w:tc>
        <w:tc>
          <w:tcPr>
            <w:tcW w:w="2552" w:type="dxa"/>
          </w:tcPr>
          <w:p w:rsidR="00885575" w:rsidRPr="00E824BA" w:rsidRDefault="00885575" w:rsidP="00885575">
            <w:pPr>
              <w:rPr>
                <w:rFonts w:ascii="Times New Roman" w:hAnsi="Times New Roman" w:cs="Times New Roman"/>
                <w:sz w:val="28"/>
                <w:szCs w:val="28"/>
              </w:rPr>
            </w:pPr>
            <w:r>
              <w:rPr>
                <w:rFonts w:ascii="Times New Roman" w:hAnsi="Times New Roman" w:cs="Times New Roman"/>
                <w:sz w:val="28"/>
                <w:szCs w:val="28"/>
              </w:rPr>
              <w:t>Ông Nguyễn Anh Tuấn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Chủ tịch UBND xã Đức Lĩnh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nâng cao chất lượng đào tạo, bồi dưỡng cán bộ, công chức cấp xã</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51</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Xuân Phú</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Thanh tra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hiệu quả giải quyết khiếu nại, tố cáo ở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77</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Đức Anh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Bí thư Huyện đoàn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hiệu quả công tác Đoàn-Hội địa bàn dân cư</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Chiến Thắng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GD-ĐT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biện pháp nâng cao hiệu quả giảng dạy</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82</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54</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Đoàn Quang Hải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Giáo dục-Đào tạo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hiệu quả dạy học giải toán tỉ số phần trăm ở lớp 5 bằng cách vận dụng các dạng toán cơ bản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Đặng Khánh Trình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Bí thư Đảng uỷ, Chủ tịch HĐND xã Thọ Điền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đổi mới tư duy trong thực thi công vụ tại xã Thọ Điền,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Ông Nguyễn Đăng </w:t>
            </w:r>
            <w:r>
              <w:rPr>
                <w:rFonts w:ascii="Times New Roman" w:hAnsi="Times New Roman" w:cs="Times New Roman"/>
                <w:sz w:val="28"/>
                <w:szCs w:val="28"/>
              </w:rPr>
              <w:lastRenderedPageBreak/>
              <w:t>Nhàn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Chủ tịch UBND xã </w:t>
            </w:r>
            <w:r>
              <w:rPr>
                <w:rFonts w:ascii="Times New Roman" w:hAnsi="Times New Roman" w:cs="Times New Roman"/>
                <w:sz w:val="28"/>
                <w:szCs w:val="28"/>
              </w:rPr>
              <w:lastRenderedPageBreak/>
              <w:t>Thọ Điền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Một số giải pháp </w:t>
            </w:r>
            <w:r>
              <w:rPr>
                <w:rFonts w:ascii="Times New Roman" w:hAnsi="Times New Roman" w:cs="Times New Roman"/>
                <w:sz w:val="28"/>
                <w:szCs w:val="28"/>
              </w:rPr>
              <w:lastRenderedPageBreak/>
              <w:t>nhằm nâng cao công tác tuyên truyền phổ biến giáo dục pháp luật cho nhân dân từ thực tiễn xã Thọ Điền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92</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57</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Bùi Thị Thu Hà</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NN&amp;PTNT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hiệu quả thực hiện Chương trình mục tiêu quốc gia xây dựng NTM, giảm nghèo bền vững, đô thị văn minh, mỗi xã một sản phẩm</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Viết Luận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Văn phòng HĐND-UBND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nhằm nâng cao hiệu quả công tác tiếp công dân trên lĩnh vực đất đai ở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59</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Thủy</w:t>
            </w:r>
          </w:p>
        </w:tc>
        <w:tc>
          <w:tcPr>
            <w:tcW w:w="2693" w:type="dxa"/>
          </w:tcPr>
          <w:p w:rsidR="00885575" w:rsidRPr="00E824BA" w:rsidRDefault="00885575" w:rsidP="00885575">
            <w:pPr>
              <w:jc w:val="center"/>
              <w:rPr>
                <w:rFonts w:ascii="Times New Roman" w:hAnsi="Times New Roman" w:cs="Times New Roman"/>
                <w:sz w:val="28"/>
                <w:szCs w:val="28"/>
              </w:rPr>
            </w:pPr>
            <w:r w:rsidRPr="00424D21">
              <w:rPr>
                <w:rFonts w:ascii="Times New Roman" w:hAnsi="Times New Roman" w:cs="Times New Roman"/>
                <w:sz w:val="28"/>
                <w:szCs w:val="28"/>
              </w:rPr>
              <w:t>Kiểm tra viên,</w:t>
            </w:r>
            <w:r>
              <w:rPr>
                <w:rFonts w:ascii="Times New Roman" w:hAnsi="Times New Roman" w:cs="Times New Roman"/>
                <w:sz w:val="28"/>
                <w:szCs w:val="28"/>
              </w:rPr>
              <w:t xml:space="preserve"> Uỷ ban kiểm tra Huyện uỷ</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Tăng cường công tác kiểm tra, giám sát và giữ gìn kỷ luật trong Đảng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60</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Trần Thanh Hải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chức Văn hoá-xã Đức Liên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hiệu quả giảm nghèo bền vững của các mô hình hỗ trợ sinh kế cho người nghèo</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68</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61</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Thanh Hải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Trưởng phòng GD-ĐT</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Khai thác bài toán hình học từ bài toán ở sách giáo khoa 8</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87 </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62</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Trần Xuân Hải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GD-ĐT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hoạt động Đội-Sao nhi đồng ở các trường TH, THCS trong toàn huyện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63</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Võ Thị Thuý Mai</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GD-ĐT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kinh nghiệm chỉ đạo ứng dụng công nghệ thông tin trong hoạt động chăm sóc giáo dục trẻ ở trường mầm non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64</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Tuyết Lan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Trưởng phòng LĐTB&amp;XH huyện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nâng cao hiệu quả công tác giảm nghèo bền vững ở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90</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65</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Ngọc Hoa</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Chuyên viên phòng LĐTB&amp;XH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công tác chi trả chế độ trợ cấp ưu đãi xã hội đối với người có công tại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90</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66</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Minh Đức</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trưởng phòng LĐTB&amp;XH</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Các biện pháp để chăm sóc và bảo vệ trẻ em có hoàn cảnh đặc biệt trên địa bàn huyện Vũ Quang, giai đoạn hiện nay</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95</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p>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67</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Thanh Hương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Kế toán Văn phòng Huyện uỷ Vũ Quang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Giải pháp nâng cao chất lượng (hiệu quả) công tác kế toán tại các đơn vị dự toán cấp III đơn vị HCSN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p>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68</w:t>
            </w:r>
          </w:p>
        </w:tc>
        <w:tc>
          <w:tcPr>
            <w:tcW w:w="2552"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Lê Xuân Thắng</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UVBTV Huyện đoàn</w:t>
            </w:r>
          </w:p>
        </w:tc>
        <w:tc>
          <w:tcPr>
            <w:tcW w:w="2693"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Nâng cao vai trò của Đoàn thanh niên Cộng sản Hồ Chí Minh huyện Vũ Quang, tỉnh Hà Tĩnh trong giáo dục đạo đức cách mạng cho thanh niên.</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69</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Đậu Đình Dân</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Phụ trách phòng TC-KH huyện</w:t>
            </w:r>
          </w:p>
        </w:tc>
        <w:tc>
          <w:tcPr>
            <w:tcW w:w="2693" w:type="dxa"/>
          </w:tcPr>
          <w:p w:rsidR="00885575" w:rsidRPr="00974A81" w:rsidRDefault="00885575" w:rsidP="00885575">
            <w:pPr>
              <w:jc w:val="center"/>
              <w:rPr>
                <w:rFonts w:ascii="Times New Roman" w:hAnsi="Times New Roman" w:cs="Times New Roman"/>
                <w:sz w:val="28"/>
                <w:szCs w:val="28"/>
              </w:rPr>
            </w:pPr>
            <w:r w:rsidRPr="00974A81">
              <w:rPr>
                <w:rFonts w:ascii="Times New Roman" w:hAnsi="Times New Roman" w:cs="Times New Roman"/>
                <w:sz w:val="28"/>
                <w:szCs w:val="28"/>
              </w:rPr>
              <w:t>“Đề xuất giải pháp nhằm hoàn thiện công tác quản lý vốn đầu tư từ nguồn vốn ngân sách Nhà nước trên địa bàn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85</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70</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Nguyễn Thị Vân Sơn</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Công chức Văn hóa- Xã hội xã Đức Giang</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Đẩy mạnh đời sống văn hóa khu dân cư gắn với xây dựng Nông thôn mới</w:t>
            </w:r>
          </w:p>
          <w:p w:rsidR="00885575" w:rsidRDefault="00885575" w:rsidP="00885575">
            <w:pPr>
              <w:jc w:val="center"/>
              <w:rPr>
                <w:rFonts w:ascii="Times New Roman" w:hAnsi="Times New Roman" w:cs="Times New Roman"/>
                <w:sz w:val="28"/>
                <w:szCs w:val="28"/>
              </w:rPr>
            </w:pP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t>74</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71</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Lê Thị Thủy</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 xml:space="preserve">Phát thanh viên </w:t>
            </w:r>
            <w:r>
              <w:rPr>
                <w:rFonts w:ascii="Times New Roman" w:hAnsi="Times New Roman" w:cs="Times New Roman"/>
                <w:sz w:val="28"/>
                <w:szCs w:val="28"/>
              </w:rPr>
              <w:lastRenderedPageBreak/>
              <w:t>Trung tâm Văn hoá-Truyền thông huyện Vũ Quang</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Các giải pháp nâng </w:t>
            </w:r>
            <w:r>
              <w:rPr>
                <w:rFonts w:ascii="Times New Roman" w:hAnsi="Times New Roman" w:cs="Times New Roman"/>
                <w:sz w:val="28"/>
                <w:szCs w:val="28"/>
              </w:rPr>
              <w:lastRenderedPageBreak/>
              <w:t>cao hiệu quả hoạt động của Đài Truyền thanh cơ sở trên địa bàn huyện Vũ Quang</w:t>
            </w:r>
          </w:p>
        </w:tc>
        <w:tc>
          <w:tcPr>
            <w:tcW w:w="1418" w:type="dxa"/>
          </w:tcPr>
          <w:p w:rsidR="00885575" w:rsidRPr="00E824BA"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76</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lastRenderedPageBreak/>
              <w:t>72</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Nguyễn Sỹ Tiến</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Phó ban Dân vận Huyện uỷ</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Phối hợp thực hiện công tác Dân vận</w:t>
            </w:r>
          </w:p>
        </w:tc>
        <w:tc>
          <w:tcPr>
            <w:tcW w:w="1418"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68</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73</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Ông Trần Văn Trà</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Trưởng phòng Tư pháp</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để nâng cao chất lượng công tác phổ biến giáo dục pháp luật trên địa bàn huyện Vũ Quang</w:t>
            </w:r>
          </w:p>
        </w:tc>
        <w:tc>
          <w:tcPr>
            <w:tcW w:w="1418"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82</w:t>
            </w:r>
          </w:p>
        </w:tc>
      </w:tr>
      <w:tr w:rsidR="00885575" w:rsidRPr="00E824BA" w:rsidTr="00885575">
        <w:tc>
          <w:tcPr>
            <w:tcW w:w="817"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74</w:t>
            </w:r>
          </w:p>
        </w:tc>
        <w:tc>
          <w:tcPr>
            <w:tcW w:w="2552"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Bà Phan Thị Thanh Hà</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Kế toán Văn phòng HĐND-UBND huyện</w:t>
            </w:r>
          </w:p>
        </w:tc>
        <w:tc>
          <w:tcPr>
            <w:tcW w:w="2693" w:type="dxa"/>
          </w:tcPr>
          <w:p w:rsidR="00885575" w:rsidRDefault="00885575" w:rsidP="00885575">
            <w:pPr>
              <w:jc w:val="center"/>
              <w:rPr>
                <w:rFonts w:ascii="Times New Roman" w:hAnsi="Times New Roman" w:cs="Times New Roman"/>
                <w:sz w:val="28"/>
                <w:szCs w:val="28"/>
              </w:rPr>
            </w:pPr>
            <w:r>
              <w:rPr>
                <w:rFonts w:ascii="Times New Roman" w:hAnsi="Times New Roman" w:cs="Times New Roman"/>
                <w:sz w:val="28"/>
                <w:szCs w:val="28"/>
              </w:rPr>
              <w:t>Thiết lập hồ sơ chứng từ kế toán nhằm tiết kiệm kinh phí ngân sách nhà nước</w:t>
            </w:r>
          </w:p>
        </w:tc>
        <w:tc>
          <w:tcPr>
            <w:tcW w:w="1418" w:type="dxa"/>
          </w:tcPr>
          <w:p w:rsidR="00885575" w:rsidRDefault="002E4B15" w:rsidP="00885575">
            <w:pPr>
              <w:jc w:val="center"/>
              <w:rPr>
                <w:rFonts w:ascii="Times New Roman" w:hAnsi="Times New Roman" w:cs="Times New Roman"/>
                <w:sz w:val="28"/>
                <w:szCs w:val="28"/>
              </w:rPr>
            </w:pPr>
            <w:r>
              <w:rPr>
                <w:rFonts w:ascii="Times New Roman" w:hAnsi="Times New Roman" w:cs="Times New Roman"/>
                <w:sz w:val="28"/>
                <w:szCs w:val="28"/>
              </w:rPr>
              <w:t>78</w:t>
            </w:r>
          </w:p>
        </w:tc>
      </w:tr>
      <w:tr w:rsidR="002E4B15" w:rsidRPr="00E824BA" w:rsidTr="00885575">
        <w:tc>
          <w:tcPr>
            <w:tcW w:w="817" w:type="dxa"/>
          </w:tcPr>
          <w:p w:rsidR="002E4B15" w:rsidRDefault="002E4B15" w:rsidP="00885575">
            <w:pPr>
              <w:jc w:val="center"/>
              <w:rPr>
                <w:rFonts w:ascii="Times New Roman" w:hAnsi="Times New Roman" w:cs="Times New Roman"/>
                <w:sz w:val="28"/>
                <w:szCs w:val="28"/>
              </w:rPr>
            </w:pPr>
            <w:r>
              <w:rPr>
                <w:rFonts w:ascii="Times New Roman" w:hAnsi="Times New Roman" w:cs="Times New Roman"/>
                <w:sz w:val="28"/>
                <w:szCs w:val="28"/>
              </w:rPr>
              <w:t>75</w:t>
            </w:r>
          </w:p>
        </w:tc>
        <w:tc>
          <w:tcPr>
            <w:tcW w:w="2552" w:type="dxa"/>
          </w:tcPr>
          <w:p w:rsidR="002E4B15" w:rsidRDefault="002E4B15" w:rsidP="00885575">
            <w:pPr>
              <w:jc w:val="center"/>
              <w:rPr>
                <w:rFonts w:ascii="Times New Roman" w:hAnsi="Times New Roman" w:cs="Times New Roman"/>
                <w:sz w:val="28"/>
                <w:szCs w:val="28"/>
              </w:rPr>
            </w:pPr>
            <w:r>
              <w:rPr>
                <w:rFonts w:ascii="Times New Roman" w:hAnsi="Times New Roman" w:cs="Times New Roman"/>
                <w:sz w:val="28"/>
                <w:szCs w:val="28"/>
              </w:rPr>
              <w:t>Bà Phan Thị</w:t>
            </w:r>
            <w:r w:rsidR="00A15D48">
              <w:rPr>
                <w:rFonts w:ascii="Times New Roman" w:hAnsi="Times New Roman" w:cs="Times New Roman"/>
                <w:sz w:val="28"/>
                <w:szCs w:val="28"/>
              </w:rPr>
              <w:t xml:space="preserve"> Thúy</w:t>
            </w:r>
            <w:r>
              <w:rPr>
                <w:rFonts w:ascii="Times New Roman" w:hAnsi="Times New Roman" w:cs="Times New Roman"/>
                <w:sz w:val="28"/>
                <w:szCs w:val="28"/>
              </w:rPr>
              <w:t xml:space="preserve"> Hằng</w:t>
            </w:r>
          </w:p>
        </w:tc>
        <w:tc>
          <w:tcPr>
            <w:tcW w:w="2693" w:type="dxa"/>
          </w:tcPr>
          <w:p w:rsidR="002E4B15" w:rsidRDefault="002E4B15" w:rsidP="002E4B15">
            <w:pPr>
              <w:jc w:val="center"/>
              <w:rPr>
                <w:rFonts w:ascii="Times New Roman" w:hAnsi="Times New Roman" w:cs="Times New Roman"/>
                <w:sz w:val="28"/>
                <w:szCs w:val="28"/>
              </w:rPr>
            </w:pPr>
            <w:r>
              <w:rPr>
                <w:rFonts w:ascii="Times New Roman" w:hAnsi="Times New Roman" w:cs="Times New Roman"/>
                <w:sz w:val="28"/>
                <w:szCs w:val="28"/>
              </w:rPr>
              <w:t>Chuyên viên phòng Tài nguyên-Môi trường huyện</w:t>
            </w:r>
          </w:p>
        </w:tc>
        <w:tc>
          <w:tcPr>
            <w:tcW w:w="2693" w:type="dxa"/>
          </w:tcPr>
          <w:p w:rsidR="002E4B15" w:rsidRDefault="00A52EA6" w:rsidP="00885575">
            <w:pPr>
              <w:jc w:val="center"/>
              <w:rPr>
                <w:rFonts w:ascii="Times New Roman" w:hAnsi="Times New Roman" w:cs="Times New Roman"/>
                <w:sz w:val="28"/>
                <w:szCs w:val="28"/>
              </w:rPr>
            </w:pPr>
            <w:r>
              <w:rPr>
                <w:rFonts w:ascii="Times New Roman" w:hAnsi="Times New Roman" w:cs="Times New Roman"/>
                <w:sz w:val="28"/>
                <w:szCs w:val="28"/>
              </w:rPr>
              <w:t>Một số giải pháp trong công tác phối hợp</w:t>
            </w:r>
            <w:r w:rsidR="00B918AE">
              <w:rPr>
                <w:rFonts w:ascii="Times New Roman" w:hAnsi="Times New Roman" w:cs="Times New Roman"/>
                <w:sz w:val="28"/>
                <w:szCs w:val="28"/>
              </w:rPr>
              <w:t xml:space="preserve"> đẩy nhanh tiến độ giải phóng Mặt bằng</w:t>
            </w:r>
            <w:r w:rsidR="00A15D48">
              <w:rPr>
                <w:rFonts w:ascii="Times New Roman" w:hAnsi="Times New Roman" w:cs="Times New Roman"/>
                <w:sz w:val="28"/>
                <w:szCs w:val="28"/>
              </w:rPr>
              <w:t xml:space="preserve"> </w:t>
            </w:r>
          </w:p>
        </w:tc>
        <w:tc>
          <w:tcPr>
            <w:tcW w:w="1418" w:type="dxa"/>
          </w:tcPr>
          <w:p w:rsidR="002E4B15" w:rsidRDefault="00795B58" w:rsidP="00885575">
            <w:pPr>
              <w:jc w:val="center"/>
              <w:rPr>
                <w:rFonts w:ascii="Times New Roman" w:hAnsi="Times New Roman" w:cs="Times New Roman"/>
                <w:sz w:val="28"/>
                <w:szCs w:val="28"/>
              </w:rPr>
            </w:pPr>
            <w:r>
              <w:rPr>
                <w:rFonts w:ascii="Times New Roman" w:hAnsi="Times New Roman" w:cs="Times New Roman"/>
                <w:sz w:val="28"/>
                <w:szCs w:val="28"/>
              </w:rPr>
              <w:t>72</w:t>
            </w:r>
          </w:p>
        </w:tc>
      </w:tr>
      <w:tr w:rsidR="002E4B15" w:rsidRPr="00E824BA" w:rsidTr="00885575">
        <w:tc>
          <w:tcPr>
            <w:tcW w:w="817" w:type="dxa"/>
          </w:tcPr>
          <w:p w:rsidR="002E4B15" w:rsidRDefault="002E4B15" w:rsidP="00885575">
            <w:pPr>
              <w:jc w:val="center"/>
              <w:rPr>
                <w:rFonts w:ascii="Times New Roman" w:hAnsi="Times New Roman" w:cs="Times New Roman"/>
                <w:sz w:val="28"/>
                <w:szCs w:val="28"/>
              </w:rPr>
            </w:pPr>
            <w:r>
              <w:rPr>
                <w:rFonts w:ascii="Times New Roman" w:hAnsi="Times New Roman" w:cs="Times New Roman"/>
                <w:sz w:val="28"/>
                <w:szCs w:val="28"/>
              </w:rPr>
              <w:t>76</w:t>
            </w:r>
          </w:p>
        </w:tc>
        <w:tc>
          <w:tcPr>
            <w:tcW w:w="2552" w:type="dxa"/>
          </w:tcPr>
          <w:p w:rsidR="002E4B15" w:rsidRDefault="002E4B15" w:rsidP="00885575">
            <w:pPr>
              <w:jc w:val="center"/>
              <w:rPr>
                <w:rFonts w:ascii="Times New Roman" w:hAnsi="Times New Roman" w:cs="Times New Roman"/>
                <w:sz w:val="28"/>
                <w:szCs w:val="28"/>
              </w:rPr>
            </w:pPr>
            <w:r>
              <w:rPr>
                <w:rFonts w:ascii="Times New Roman" w:hAnsi="Times New Roman" w:cs="Times New Roman"/>
                <w:sz w:val="28"/>
                <w:szCs w:val="28"/>
              </w:rPr>
              <w:t>Bà Võ Thị Dung</w:t>
            </w:r>
          </w:p>
        </w:tc>
        <w:tc>
          <w:tcPr>
            <w:tcW w:w="2693" w:type="dxa"/>
          </w:tcPr>
          <w:p w:rsidR="002E4B15" w:rsidRDefault="002E4B15" w:rsidP="00885575">
            <w:pPr>
              <w:jc w:val="center"/>
              <w:rPr>
                <w:rFonts w:ascii="Times New Roman" w:hAnsi="Times New Roman" w:cs="Times New Roman"/>
                <w:sz w:val="28"/>
                <w:szCs w:val="28"/>
              </w:rPr>
            </w:pPr>
            <w:r>
              <w:rPr>
                <w:rFonts w:ascii="Times New Roman" w:hAnsi="Times New Roman" w:cs="Times New Roman"/>
                <w:sz w:val="28"/>
                <w:szCs w:val="28"/>
              </w:rPr>
              <w:t>Cán bộ tăng cường phòng TN-MT huyện</w:t>
            </w:r>
          </w:p>
        </w:tc>
        <w:tc>
          <w:tcPr>
            <w:tcW w:w="2693" w:type="dxa"/>
          </w:tcPr>
          <w:p w:rsidR="002E4B15" w:rsidRDefault="00A52EA6" w:rsidP="00885575">
            <w:pPr>
              <w:jc w:val="center"/>
              <w:rPr>
                <w:rFonts w:ascii="Times New Roman" w:hAnsi="Times New Roman" w:cs="Times New Roman"/>
                <w:sz w:val="28"/>
                <w:szCs w:val="28"/>
              </w:rPr>
            </w:pPr>
            <w:r>
              <w:rPr>
                <w:rFonts w:ascii="Times New Roman" w:hAnsi="Times New Roman" w:cs="Times New Roman"/>
                <w:sz w:val="28"/>
                <w:szCs w:val="28"/>
              </w:rPr>
              <w:t>Một số kinh nghiệm trong xác minh giải quyết đơn tố cáo lĩnh vực đất đai</w:t>
            </w:r>
          </w:p>
        </w:tc>
        <w:tc>
          <w:tcPr>
            <w:tcW w:w="1418" w:type="dxa"/>
          </w:tcPr>
          <w:p w:rsidR="002E4B15" w:rsidRDefault="00A52EA6" w:rsidP="00885575">
            <w:pPr>
              <w:jc w:val="center"/>
              <w:rPr>
                <w:rFonts w:ascii="Times New Roman" w:hAnsi="Times New Roman" w:cs="Times New Roman"/>
                <w:sz w:val="28"/>
                <w:szCs w:val="28"/>
              </w:rPr>
            </w:pPr>
            <w:r>
              <w:rPr>
                <w:rFonts w:ascii="Times New Roman" w:hAnsi="Times New Roman" w:cs="Times New Roman"/>
                <w:sz w:val="28"/>
                <w:szCs w:val="28"/>
              </w:rPr>
              <w:t>67</w:t>
            </w:r>
          </w:p>
        </w:tc>
      </w:tr>
      <w:tr w:rsidR="00251799" w:rsidRPr="00E824BA" w:rsidTr="00885575">
        <w:tc>
          <w:tcPr>
            <w:tcW w:w="817" w:type="dxa"/>
          </w:tcPr>
          <w:p w:rsidR="00251799" w:rsidRDefault="00251799" w:rsidP="00885575">
            <w:pPr>
              <w:jc w:val="center"/>
              <w:rPr>
                <w:rFonts w:ascii="Times New Roman" w:hAnsi="Times New Roman" w:cs="Times New Roman"/>
                <w:sz w:val="28"/>
                <w:szCs w:val="28"/>
              </w:rPr>
            </w:pPr>
            <w:r>
              <w:rPr>
                <w:rFonts w:ascii="Times New Roman" w:hAnsi="Times New Roman" w:cs="Times New Roman"/>
                <w:sz w:val="28"/>
                <w:szCs w:val="28"/>
              </w:rPr>
              <w:t>77</w:t>
            </w:r>
          </w:p>
        </w:tc>
        <w:tc>
          <w:tcPr>
            <w:tcW w:w="2552" w:type="dxa"/>
          </w:tcPr>
          <w:p w:rsidR="00251799" w:rsidRDefault="00251799" w:rsidP="00885575">
            <w:pPr>
              <w:jc w:val="center"/>
              <w:rPr>
                <w:rFonts w:ascii="Times New Roman" w:hAnsi="Times New Roman" w:cs="Times New Roman"/>
                <w:sz w:val="28"/>
                <w:szCs w:val="28"/>
              </w:rPr>
            </w:pPr>
            <w:r>
              <w:rPr>
                <w:rFonts w:ascii="Times New Roman" w:hAnsi="Times New Roman" w:cs="Times New Roman"/>
                <w:sz w:val="28"/>
                <w:szCs w:val="28"/>
              </w:rPr>
              <w:t>Ông Lê Văn Sơn</w:t>
            </w:r>
          </w:p>
        </w:tc>
        <w:tc>
          <w:tcPr>
            <w:tcW w:w="2693" w:type="dxa"/>
          </w:tcPr>
          <w:p w:rsidR="00251799" w:rsidRDefault="00251799" w:rsidP="00885575">
            <w:pPr>
              <w:jc w:val="center"/>
              <w:rPr>
                <w:rFonts w:ascii="Times New Roman" w:hAnsi="Times New Roman" w:cs="Times New Roman"/>
                <w:sz w:val="28"/>
                <w:szCs w:val="28"/>
              </w:rPr>
            </w:pPr>
            <w:r>
              <w:rPr>
                <w:rFonts w:ascii="Times New Roman" w:hAnsi="Times New Roman" w:cs="Times New Roman"/>
                <w:sz w:val="28"/>
                <w:szCs w:val="28"/>
              </w:rPr>
              <w:t>Công chức Văn phòng-Thống kê xã Đức Hương</w:t>
            </w:r>
          </w:p>
        </w:tc>
        <w:tc>
          <w:tcPr>
            <w:tcW w:w="2693" w:type="dxa"/>
          </w:tcPr>
          <w:p w:rsidR="00251799" w:rsidRDefault="00251799" w:rsidP="00885575">
            <w:pPr>
              <w:jc w:val="center"/>
              <w:rPr>
                <w:rFonts w:ascii="Times New Roman" w:hAnsi="Times New Roman" w:cs="Times New Roman"/>
                <w:sz w:val="28"/>
                <w:szCs w:val="28"/>
              </w:rPr>
            </w:pPr>
            <w:r>
              <w:rPr>
                <w:rFonts w:ascii="Times New Roman" w:hAnsi="Times New Roman" w:cs="Times New Roman"/>
                <w:sz w:val="28"/>
                <w:szCs w:val="28"/>
              </w:rPr>
              <w:t>Nâng cao chất lượng công tác lưu trữ hồ sơ</w:t>
            </w:r>
          </w:p>
        </w:tc>
        <w:tc>
          <w:tcPr>
            <w:tcW w:w="1418" w:type="dxa"/>
          </w:tcPr>
          <w:p w:rsidR="00251799" w:rsidRDefault="00251799" w:rsidP="00885575">
            <w:pPr>
              <w:jc w:val="center"/>
              <w:rPr>
                <w:rFonts w:ascii="Times New Roman" w:hAnsi="Times New Roman" w:cs="Times New Roman"/>
                <w:sz w:val="28"/>
                <w:szCs w:val="28"/>
              </w:rPr>
            </w:pPr>
            <w:r>
              <w:rPr>
                <w:rFonts w:ascii="Times New Roman" w:hAnsi="Times New Roman" w:cs="Times New Roman"/>
                <w:sz w:val="28"/>
                <w:szCs w:val="28"/>
              </w:rPr>
              <w:t>72</w:t>
            </w:r>
          </w:p>
        </w:tc>
      </w:tr>
      <w:tr w:rsidR="00376443" w:rsidRPr="00E824BA" w:rsidTr="00885575">
        <w:tc>
          <w:tcPr>
            <w:tcW w:w="817"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78</w:t>
            </w:r>
          </w:p>
        </w:tc>
        <w:tc>
          <w:tcPr>
            <w:tcW w:w="2552"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Bà Phan Thị Gái</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Nhân viên phòng Tổ chức-Hành chính,Trung tâm Y tế Vũ Quang huyện</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Các giải pháp tăng cường kiểm soát lây nhiễm SARS-CoV-2 tại Trung tâm y tế huyện Vũ Quang năm 2020</w:t>
            </w:r>
          </w:p>
        </w:tc>
        <w:tc>
          <w:tcPr>
            <w:tcW w:w="1418" w:type="dxa"/>
          </w:tcPr>
          <w:p w:rsidR="00376443" w:rsidRDefault="009F14E3" w:rsidP="00376443">
            <w:pPr>
              <w:jc w:val="center"/>
              <w:rPr>
                <w:rFonts w:ascii="Times New Roman" w:hAnsi="Times New Roman" w:cs="Times New Roman"/>
                <w:sz w:val="28"/>
                <w:szCs w:val="28"/>
              </w:rPr>
            </w:pPr>
            <w:r>
              <w:rPr>
                <w:rFonts w:ascii="Times New Roman" w:hAnsi="Times New Roman" w:cs="Times New Roman"/>
                <w:sz w:val="28"/>
                <w:szCs w:val="28"/>
              </w:rPr>
              <w:t>80</w:t>
            </w:r>
          </w:p>
        </w:tc>
      </w:tr>
      <w:tr w:rsidR="00376443" w:rsidRPr="00E824BA" w:rsidTr="00885575">
        <w:tc>
          <w:tcPr>
            <w:tcW w:w="817"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79</w:t>
            </w:r>
          </w:p>
        </w:tc>
        <w:tc>
          <w:tcPr>
            <w:tcW w:w="2552"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Ông Lê Văn Phong</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 xml:space="preserve">Trưởng phóng Kế hoạch nghiệp vụ, Trung tâm Y tế Vũ Quang </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 xml:space="preserve">Khảo sát thực trạng sử dụng thuốc kháng sinh của người dân tại huyện Vũ Quang, tỉnh Hà Tĩnh </w:t>
            </w:r>
          </w:p>
        </w:tc>
        <w:tc>
          <w:tcPr>
            <w:tcW w:w="1418" w:type="dxa"/>
          </w:tcPr>
          <w:p w:rsidR="00376443" w:rsidRDefault="00443FDF" w:rsidP="00376443">
            <w:pPr>
              <w:jc w:val="center"/>
              <w:rPr>
                <w:rFonts w:ascii="Times New Roman" w:hAnsi="Times New Roman" w:cs="Times New Roman"/>
                <w:sz w:val="28"/>
                <w:szCs w:val="28"/>
              </w:rPr>
            </w:pPr>
            <w:r>
              <w:rPr>
                <w:rFonts w:ascii="Times New Roman" w:hAnsi="Times New Roman" w:cs="Times New Roman"/>
                <w:sz w:val="28"/>
                <w:szCs w:val="28"/>
              </w:rPr>
              <w:t>83</w:t>
            </w:r>
          </w:p>
        </w:tc>
      </w:tr>
      <w:tr w:rsidR="00376443" w:rsidRPr="00E824BA" w:rsidTr="00885575">
        <w:tc>
          <w:tcPr>
            <w:tcW w:w="817"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80</w:t>
            </w:r>
          </w:p>
        </w:tc>
        <w:tc>
          <w:tcPr>
            <w:tcW w:w="2552"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Bà Nguyễn Thị Bình</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 xml:space="preserve">Điều dưỡng Khoa nội hồi sức cấp cứu nhi, Trung tâm Y tế huyện Vũ Quang </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 xml:space="preserve">Đánh giá kiến thức, kỹ năng thực hành của Bà mẹ về chăm sóc nhiễm khuẩn hô </w:t>
            </w:r>
            <w:r>
              <w:rPr>
                <w:rFonts w:ascii="Times New Roman" w:hAnsi="Times New Roman" w:cs="Times New Roman"/>
                <w:sz w:val="28"/>
                <w:szCs w:val="28"/>
              </w:rPr>
              <w:lastRenderedPageBreak/>
              <w:t>hấp cấp tính ở trẻ em dưới 5 tuổi tại Trung tâm Y tế huyện Vũ Quang năm 2020</w:t>
            </w:r>
          </w:p>
        </w:tc>
        <w:tc>
          <w:tcPr>
            <w:tcW w:w="1418" w:type="dxa"/>
          </w:tcPr>
          <w:p w:rsidR="00376443" w:rsidRDefault="00FE575B" w:rsidP="00376443">
            <w:pPr>
              <w:jc w:val="center"/>
              <w:rPr>
                <w:rFonts w:ascii="Times New Roman" w:hAnsi="Times New Roman" w:cs="Times New Roman"/>
                <w:sz w:val="28"/>
                <w:szCs w:val="28"/>
              </w:rPr>
            </w:pPr>
            <w:r>
              <w:rPr>
                <w:rFonts w:ascii="Times New Roman" w:hAnsi="Times New Roman" w:cs="Times New Roman"/>
                <w:sz w:val="28"/>
                <w:szCs w:val="28"/>
              </w:rPr>
              <w:lastRenderedPageBreak/>
              <w:t>80</w:t>
            </w:r>
          </w:p>
        </w:tc>
      </w:tr>
      <w:tr w:rsidR="00376443" w:rsidRPr="00E824BA" w:rsidTr="00885575">
        <w:tc>
          <w:tcPr>
            <w:tcW w:w="817"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lastRenderedPageBreak/>
              <w:t>81</w:t>
            </w:r>
          </w:p>
        </w:tc>
        <w:tc>
          <w:tcPr>
            <w:tcW w:w="2552"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Ông Lê Văn Toàn</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 xml:space="preserve">Trưởng khoa Phụ sản, Trung tâm Y tế huyện Vũ Quang </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Hiện tượng dây rốn quấn cổ và và diễn tiến cuộc đẻ tại khoa Phụ sản Trung tâm Y tế huyện Vũ Quang từ tháng 01/2018 đến tháng 6 năm 2020</w:t>
            </w:r>
          </w:p>
        </w:tc>
        <w:tc>
          <w:tcPr>
            <w:tcW w:w="1418" w:type="dxa"/>
          </w:tcPr>
          <w:p w:rsidR="00376443" w:rsidRDefault="005B3A81" w:rsidP="00376443">
            <w:pPr>
              <w:jc w:val="center"/>
              <w:rPr>
                <w:rFonts w:ascii="Times New Roman" w:hAnsi="Times New Roman" w:cs="Times New Roman"/>
                <w:sz w:val="28"/>
                <w:szCs w:val="28"/>
              </w:rPr>
            </w:pPr>
            <w:r>
              <w:rPr>
                <w:rFonts w:ascii="Times New Roman" w:hAnsi="Times New Roman" w:cs="Times New Roman"/>
                <w:sz w:val="28"/>
                <w:szCs w:val="28"/>
              </w:rPr>
              <w:t>83</w:t>
            </w:r>
          </w:p>
        </w:tc>
      </w:tr>
      <w:tr w:rsidR="00376443" w:rsidRPr="00E824BA" w:rsidTr="00885575">
        <w:tc>
          <w:tcPr>
            <w:tcW w:w="817"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82</w:t>
            </w:r>
          </w:p>
        </w:tc>
        <w:tc>
          <w:tcPr>
            <w:tcW w:w="2552"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Bà Trần Thị Hoà</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 xml:space="preserve">Bác sĩ Khoa Nội tổng hợp, Trung tâm Y tế huyện Vũ Quang </w:t>
            </w:r>
          </w:p>
        </w:tc>
        <w:tc>
          <w:tcPr>
            <w:tcW w:w="2693" w:type="dxa"/>
          </w:tcPr>
          <w:p w:rsidR="00376443" w:rsidRDefault="00376443" w:rsidP="00376443">
            <w:pPr>
              <w:jc w:val="center"/>
              <w:rPr>
                <w:rFonts w:ascii="Times New Roman" w:hAnsi="Times New Roman" w:cs="Times New Roman"/>
                <w:sz w:val="28"/>
                <w:szCs w:val="28"/>
              </w:rPr>
            </w:pPr>
            <w:r>
              <w:rPr>
                <w:rFonts w:ascii="Times New Roman" w:hAnsi="Times New Roman" w:cs="Times New Roman"/>
                <w:sz w:val="28"/>
                <w:szCs w:val="28"/>
              </w:rPr>
              <w:t>Đánh giá tác dụng giảm đau của phương pháp điện châm, xoa bóp, bấm huyệt kết hợp với từ trường trong điều trị bệnh đau lưng do thoái hoá cột sống thắt lưng tại Khoa Y học cổ truyền và phục hồi chức năng tại TT Y tế huyện</w:t>
            </w:r>
          </w:p>
        </w:tc>
        <w:tc>
          <w:tcPr>
            <w:tcW w:w="1418" w:type="dxa"/>
          </w:tcPr>
          <w:p w:rsidR="00376443" w:rsidRDefault="00FE575B" w:rsidP="00376443">
            <w:pPr>
              <w:jc w:val="center"/>
              <w:rPr>
                <w:rFonts w:ascii="Times New Roman" w:hAnsi="Times New Roman" w:cs="Times New Roman"/>
                <w:sz w:val="28"/>
                <w:szCs w:val="28"/>
              </w:rPr>
            </w:pPr>
            <w:r>
              <w:rPr>
                <w:rFonts w:ascii="Times New Roman" w:hAnsi="Times New Roman" w:cs="Times New Roman"/>
                <w:sz w:val="28"/>
                <w:szCs w:val="28"/>
              </w:rPr>
              <w:t>85</w:t>
            </w:r>
          </w:p>
        </w:tc>
      </w:tr>
    </w:tbl>
    <w:p w:rsidR="00BD4753" w:rsidRPr="001C2ED2" w:rsidRDefault="00484366" w:rsidP="00BD4753">
      <w:pPr>
        <w:jc w:val="center"/>
        <w:rPr>
          <w:rFonts w:ascii="Times New Roman" w:hAnsi="Times New Roman" w:cs="Times New Roman"/>
          <w:i/>
          <w:sz w:val="28"/>
          <w:szCs w:val="28"/>
        </w:rPr>
      </w:pPr>
      <w:r w:rsidRPr="001C2ED2">
        <w:rPr>
          <w:rFonts w:ascii="Times New Roman" w:hAnsi="Times New Roman" w:cs="Times New Roman"/>
          <w:i/>
          <w:sz w:val="28"/>
          <w:szCs w:val="28"/>
        </w:rPr>
        <w:t xml:space="preserve"> </w:t>
      </w:r>
      <w:r w:rsidR="001C2ED2" w:rsidRPr="001C2ED2">
        <w:rPr>
          <w:rFonts w:ascii="Times New Roman" w:hAnsi="Times New Roman" w:cs="Times New Roman"/>
          <w:i/>
          <w:sz w:val="28"/>
          <w:szCs w:val="28"/>
        </w:rPr>
        <w:t xml:space="preserve">(Danh sách này gồm có </w:t>
      </w:r>
      <w:r w:rsidR="005B5FF6">
        <w:rPr>
          <w:rFonts w:ascii="Times New Roman" w:hAnsi="Times New Roman" w:cs="Times New Roman"/>
          <w:i/>
          <w:sz w:val="28"/>
          <w:szCs w:val="28"/>
        </w:rPr>
        <w:t>82</w:t>
      </w:r>
      <w:r w:rsidR="001C2ED2" w:rsidRPr="001C2ED2">
        <w:rPr>
          <w:rFonts w:ascii="Times New Roman" w:hAnsi="Times New Roman" w:cs="Times New Roman"/>
          <w:i/>
          <w:sz w:val="28"/>
          <w:szCs w:val="28"/>
        </w:rPr>
        <w:t xml:space="preserve"> người)</w:t>
      </w:r>
    </w:p>
    <w:p w:rsidR="00974A81" w:rsidRPr="00BD4753" w:rsidRDefault="00974A81" w:rsidP="00BD4753">
      <w:pPr>
        <w:jc w:val="center"/>
        <w:rPr>
          <w:rFonts w:ascii="Times New Roman" w:hAnsi="Times New Roman" w:cs="Times New Roman"/>
          <w:b/>
          <w:sz w:val="28"/>
          <w:szCs w:val="28"/>
        </w:rPr>
      </w:pPr>
    </w:p>
    <w:sectPr w:rsidR="00974A81" w:rsidRPr="00BD4753" w:rsidSect="0038571D">
      <w:pgSz w:w="12240" w:h="15840"/>
      <w:pgMar w:top="851" w:right="1440" w:bottom="73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53"/>
    <w:rsid w:val="000030D7"/>
    <w:rsid w:val="0001338F"/>
    <w:rsid w:val="000217E4"/>
    <w:rsid w:val="0003215D"/>
    <w:rsid w:val="00033832"/>
    <w:rsid w:val="00055D5E"/>
    <w:rsid w:val="0007303C"/>
    <w:rsid w:val="000745BE"/>
    <w:rsid w:val="000960B7"/>
    <w:rsid w:val="00097B22"/>
    <w:rsid w:val="000A1370"/>
    <w:rsid w:val="000A2060"/>
    <w:rsid w:val="000B7202"/>
    <w:rsid w:val="000D33BF"/>
    <w:rsid w:val="000D6F7D"/>
    <w:rsid w:val="000D70F2"/>
    <w:rsid w:val="0010017A"/>
    <w:rsid w:val="00102A01"/>
    <w:rsid w:val="00116467"/>
    <w:rsid w:val="00132C6D"/>
    <w:rsid w:val="00143642"/>
    <w:rsid w:val="00145A61"/>
    <w:rsid w:val="001553F3"/>
    <w:rsid w:val="00155E0A"/>
    <w:rsid w:val="001817CC"/>
    <w:rsid w:val="001817ED"/>
    <w:rsid w:val="0018235B"/>
    <w:rsid w:val="0018722E"/>
    <w:rsid w:val="001C2ED2"/>
    <w:rsid w:val="001C4320"/>
    <w:rsid w:val="001D075E"/>
    <w:rsid w:val="001D4087"/>
    <w:rsid w:val="001E0B17"/>
    <w:rsid w:val="001F3BA2"/>
    <w:rsid w:val="001F502A"/>
    <w:rsid w:val="00201B26"/>
    <w:rsid w:val="00202069"/>
    <w:rsid w:val="002039DF"/>
    <w:rsid w:val="00204335"/>
    <w:rsid w:val="00246605"/>
    <w:rsid w:val="00251799"/>
    <w:rsid w:val="00255C7A"/>
    <w:rsid w:val="00273043"/>
    <w:rsid w:val="00273C3B"/>
    <w:rsid w:val="002761FD"/>
    <w:rsid w:val="00290C2A"/>
    <w:rsid w:val="00293BE0"/>
    <w:rsid w:val="002A4E92"/>
    <w:rsid w:val="002C4682"/>
    <w:rsid w:val="002D78D3"/>
    <w:rsid w:val="002E08D1"/>
    <w:rsid w:val="002E4948"/>
    <w:rsid w:val="002E4B15"/>
    <w:rsid w:val="003114C9"/>
    <w:rsid w:val="0031154E"/>
    <w:rsid w:val="003251F6"/>
    <w:rsid w:val="00335581"/>
    <w:rsid w:val="00345C2F"/>
    <w:rsid w:val="00355CC7"/>
    <w:rsid w:val="00361050"/>
    <w:rsid w:val="00376443"/>
    <w:rsid w:val="00381EDE"/>
    <w:rsid w:val="00382AD9"/>
    <w:rsid w:val="0038571D"/>
    <w:rsid w:val="0039444E"/>
    <w:rsid w:val="00396A51"/>
    <w:rsid w:val="003B2393"/>
    <w:rsid w:val="003C60EE"/>
    <w:rsid w:val="003E0C60"/>
    <w:rsid w:val="003E1E88"/>
    <w:rsid w:val="003E1EFC"/>
    <w:rsid w:val="004043EB"/>
    <w:rsid w:val="00422425"/>
    <w:rsid w:val="00423333"/>
    <w:rsid w:val="00424D21"/>
    <w:rsid w:val="00433AA0"/>
    <w:rsid w:val="00443FDF"/>
    <w:rsid w:val="0047086B"/>
    <w:rsid w:val="004835B2"/>
    <w:rsid w:val="00484366"/>
    <w:rsid w:val="0048493B"/>
    <w:rsid w:val="004A25EF"/>
    <w:rsid w:val="004A343D"/>
    <w:rsid w:val="004A64C7"/>
    <w:rsid w:val="004D0834"/>
    <w:rsid w:val="004D1144"/>
    <w:rsid w:val="004E00C7"/>
    <w:rsid w:val="004E09A9"/>
    <w:rsid w:val="004F2D57"/>
    <w:rsid w:val="004F2FDE"/>
    <w:rsid w:val="0050339B"/>
    <w:rsid w:val="00535A31"/>
    <w:rsid w:val="005417E9"/>
    <w:rsid w:val="005664B2"/>
    <w:rsid w:val="0056664B"/>
    <w:rsid w:val="005703B9"/>
    <w:rsid w:val="00577B89"/>
    <w:rsid w:val="00583D21"/>
    <w:rsid w:val="00592E88"/>
    <w:rsid w:val="005B3A81"/>
    <w:rsid w:val="005B3C2C"/>
    <w:rsid w:val="005B4089"/>
    <w:rsid w:val="005B4F00"/>
    <w:rsid w:val="005B5FF6"/>
    <w:rsid w:val="005E2C4C"/>
    <w:rsid w:val="005F7E30"/>
    <w:rsid w:val="00600341"/>
    <w:rsid w:val="00604170"/>
    <w:rsid w:val="00613445"/>
    <w:rsid w:val="00615411"/>
    <w:rsid w:val="00641FC5"/>
    <w:rsid w:val="0064339B"/>
    <w:rsid w:val="00650153"/>
    <w:rsid w:val="0068363B"/>
    <w:rsid w:val="0068419C"/>
    <w:rsid w:val="006864FD"/>
    <w:rsid w:val="006A1ECE"/>
    <w:rsid w:val="006B2A7D"/>
    <w:rsid w:val="006C18CC"/>
    <w:rsid w:val="006C26FB"/>
    <w:rsid w:val="006D6CF1"/>
    <w:rsid w:val="006F30D7"/>
    <w:rsid w:val="006F54C8"/>
    <w:rsid w:val="00702291"/>
    <w:rsid w:val="00725FF1"/>
    <w:rsid w:val="0073275B"/>
    <w:rsid w:val="007418B3"/>
    <w:rsid w:val="00775CF6"/>
    <w:rsid w:val="00782F41"/>
    <w:rsid w:val="00783ABC"/>
    <w:rsid w:val="00787686"/>
    <w:rsid w:val="00795B58"/>
    <w:rsid w:val="007B19C3"/>
    <w:rsid w:val="007B27B3"/>
    <w:rsid w:val="007B64D4"/>
    <w:rsid w:val="007C013A"/>
    <w:rsid w:val="007D0723"/>
    <w:rsid w:val="007D435C"/>
    <w:rsid w:val="007E262E"/>
    <w:rsid w:val="007F2EA9"/>
    <w:rsid w:val="007F7BEF"/>
    <w:rsid w:val="008145E0"/>
    <w:rsid w:val="00817330"/>
    <w:rsid w:val="00821FCD"/>
    <w:rsid w:val="00823042"/>
    <w:rsid w:val="00824D3F"/>
    <w:rsid w:val="00825979"/>
    <w:rsid w:val="00832FED"/>
    <w:rsid w:val="00833C08"/>
    <w:rsid w:val="00847B07"/>
    <w:rsid w:val="00855D07"/>
    <w:rsid w:val="0086187D"/>
    <w:rsid w:val="00867D2D"/>
    <w:rsid w:val="00872D58"/>
    <w:rsid w:val="00885575"/>
    <w:rsid w:val="00897053"/>
    <w:rsid w:val="008A1785"/>
    <w:rsid w:val="008A7028"/>
    <w:rsid w:val="008B4CE9"/>
    <w:rsid w:val="008E2D50"/>
    <w:rsid w:val="008F7C5F"/>
    <w:rsid w:val="00900089"/>
    <w:rsid w:val="00905549"/>
    <w:rsid w:val="00934634"/>
    <w:rsid w:val="00944E62"/>
    <w:rsid w:val="00956D81"/>
    <w:rsid w:val="009610AC"/>
    <w:rsid w:val="00974A81"/>
    <w:rsid w:val="00984604"/>
    <w:rsid w:val="009A3FCE"/>
    <w:rsid w:val="009F14E3"/>
    <w:rsid w:val="009F5BED"/>
    <w:rsid w:val="00A111CC"/>
    <w:rsid w:val="00A12C74"/>
    <w:rsid w:val="00A15D48"/>
    <w:rsid w:val="00A21163"/>
    <w:rsid w:val="00A24340"/>
    <w:rsid w:val="00A25C1A"/>
    <w:rsid w:val="00A36F85"/>
    <w:rsid w:val="00A527CE"/>
    <w:rsid w:val="00A52EA6"/>
    <w:rsid w:val="00A60302"/>
    <w:rsid w:val="00A8586F"/>
    <w:rsid w:val="00A9038D"/>
    <w:rsid w:val="00A92A31"/>
    <w:rsid w:val="00A93371"/>
    <w:rsid w:val="00AA1E1B"/>
    <w:rsid w:val="00AB351C"/>
    <w:rsid w:val="00AC0C94"/>
    <w:rsid w:val="00AC5A67"/>
    <w:rsid w:val="00AE328A"/>
    <w:rsid w:val="00AE34F1"/>
    <w:rsid w:val="00AE410C"/>
    <w:rsid w:val="00AE7111"/>
    <w:rsid w:val="00AF3919"/>
    <w:rsid w:val="00AF4759"/>
    <w:rsid w:val="00AF6D6F"/>
    <w:rsid w:val="00B02622"/>
    <w:rsid w:val="00B03329"/>
    <w:rsid w:val="00B1418F"/>
    <w:rsid w:val="00B271EC"/>
    <w:rsid w:val="00B30398"/>
    <w:rsid w:val="00B373CE"/>
    <w:rsid w:val="00B42238"/>
    <w:rsid w:val="00B479D7"/>
    <w:rsid w:val="00B5530B"/>
    <w:rsid w:val="00B80324"/>
    <w:rsid w:val="00B918AE"/>
    <w:rsid w:val="00B91B59"/>
    <w:rsid w:val="00B92F2B"/>
    <w:rsid w:val="00BA1348"/>
    <w:rsid w:val="00BB5732"/>
    <w:rsid w:val="00BC271F"/>
    <w:rsid w:val="00BC3305"/>
    <w:rsid w:val="00BC34B9"/>
    <w:rsid w:val="00BD4753"/>
    <w:rsid w:val="00BF37EA"/>
    <w:rsid w:val="00BF43BB"/>
    <w:rsid w:val="00BF79F6"/>
    <w:rsid w:val="00C02383"/>
    <w:rsid w:val="00C02E25"/>
    <w:rsid w:val="00C04BD0"/>
    <w:rsid w:val="00C20AF0"/>
    <w:rsid w:val="00C45AEF"/>
    <w:rsid w:val="00C47BB8"/>
    <w:rsid w:val="00C50148"/>
    <w:rsid w:val="00C61797"/>
    <w:rsid w:val="00C95E23"/>
    <w:rsid w:val="00CA0EF0"/>
    <w:rsid w:val="00CA38DE"/>
    <w:rsid w:val="00CB0AAC"/>
    <w:rsid w:val="00CD3EF5"/>
    <w:rsid w:val="00D00E50"/>
    <w:rsid w:val="00D01149"/>
    <w:rsid w:val="00D12F60"/>
    <w:rsid w:val="00D200A9"/>
    <w:rsid w:val="00D34B0C"/>
    <w:rsid w:val="00D77594"/>
    <w:rsid w:val="00D864BC"/>
    <w:rsid w:val="00D917CA"/>
    <w:rsid w:val="00D91E3F"/>
    <w:rsid w:val="00D91F37"/>
    <w:rsid w:val="00DB7BE8"/>
    <w:rsid w:val="00DC737F"/>
    <w:rsid w:val="00DD003B"/>
    <w:rsid w:val="00DD3C76"/>
    <w:rsid w:val="00DD716B"/>
    <w:rsid w:val="00DE3589"/>
    <w:rsid w:val="00E15B51"/>
    <w:rsid w:val="00E20EB9"/>
    <w:rsid w:val="00E4494A"/>
    <w:rsid w:val="00E47390"/>
    <w:rsid w:val="00E504C1"/>
    <w:rsid w:val="00E729C2"/>
    <w:rsid w:val="00E7503C"/>
    <w:rsid w:val="00E818F0"/>
    <w:rsid w:val="00E824BA"/>
    <w:rsid w:val="00E97331"/>
    <w:rsid w:val="00EA5349"/>
    <w:rsid w:val="00EC0A12"/>
    <w:rsid w:val="00EC126A"/>
    <w:rsid w:val="00EC39D6"/>
    <w:rsid w:val="00EC7DD6"/>
    <w:rsid w:val="00EE10B3"/>
    <w:rsid w:val="00F0004E"/>
    <w:rsid w:val="00F05201"/>
    <w:rsid w:val="00F10B52"/>
    <w:rsid w:val="00F204C7"/>
    <w:rsid w:val="00F25702"/>
    <w:rsid w:val="00F378B6"/>
    <w:rsid w:val="00F5303E"/>
    <w:rsid w:val="00F60590"/>
    <w:rsid w:val="00F67A92"/>
    <w:rsid w:val="00F93C44"/>
    <w:rsid w:val="00F94089"/>
    <w:rsid w:val="00F94AAA"/>
    <w:rsid w:val="00FA2A6B"/>
    <w:rsid w:val="00FB0885"/>
    <w:rsid w:val="00FC3209"/>
    <w:rsid w:val="00FD721D"/>
    <w:rsid w:val="00FE18B3"/>
    <w:rsid w:val="00FE1CB3"/>
    <w:rsid w:val="00FE4D75"/>
    <w:rsid w:val="00FE575B"/>
    <w:rsid w:val="00FE686F"/>
    <w:rsid w:val="00FF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541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E1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541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E1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3C2C-A6D2-434A-B3BF-8EA00799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UBVQ</dc:creator>
  <cp:lastModifiedBy>Windows User</cp:lastModifiedBy>
  <cp:revision>2</cp:revision>
  <cp:lastPrinted>2020-12-15T00:38:00Z</cp:lastPrinted>
  <dcterms:created xsi:type="dcterms:W3CDTF">2021-01-27T01:16:00Z</dcterms:created>
  <dcterms:modified xsi:type="dcterms:W3CDTF">2021-01-27T01:16:00Z</dcterms:modified>
</cp:coreProperties>
</file>